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67"/>
        <w:gridCol w:w="2567"/>
        <w:gridCol w:w="2567"/>
      </w:tblGrid>
      <w:tr w:rsidR="00F33FCA" w:rsidRPr="003D1068" w:rsidTr="00237F39">
        <w:tc>
          <w:tcPr>
            <w:tcW w:w="2567" w:type="dxa"/>
          </w:tcPr>
          <w:p w:rsidR="00F33FCA" w:rsidRPr="003D1068" w:rsidRDefault="00F33FCA" w:rsidP="003D1068">
            <w:pPr>
              <w:spacing w:after="0"/>
              <w:jc w:val="center"/>
              <w:rPr>
                <w:rFonts w:ascii="Times New Roman" w:hAnsi="Times New Roman" w:cs="Times New Roman"/>
                <w:b/>
                <w:bCs/>
                <w:sz w:val="24"/>
                <w:szCs w:val="24"/>
                <w:lang w:val="en-US"/>
              </w:rPr>
            </w:pPr>
            <w:bookmarkStart w:id="0" w:name="_Hlk504541650"/>
            <w:bookmarkStart w:id="1" w:name="_Hlk507334164"/>
            <w:r w:rsidRPr="003D1068">
              <w:rPr>
                <w:rFonts w:ascii="Times New Roman" w:hAnsi="Times New Roman" w:cs="Times New Roman"/>
                <w:b/>
                <w:bCs/>
                <w:sz w:val="24"/>
                <w:szCs w:val="24"/>
                <w:lang w:val="en-US"/>
              </w:rPr>
              <w:t>Accepted:</w:t>
            </w:r>
          </w:p>
          <w:p w:rsidR="00F33FCA" w:rsidRPr="003D1068" w:rsidRDefault="003079CA" w:rsidP="00F352AA">
            <w:pPr>
              <w:spacing w:after="0"/>
              <w:jc w:val="center"/>
              <w:rPr>
                <w:rFonts w:ascii="Times New Roman" w:hAnsi="Times New Roman" w:cs="Times New Roman"/>
                <w:bCs/>
                <w:sz w:val="24"/>
                <w:szCs w:val="24"/>
                <w:lang w:val="en-US"/>
              </w:rPr>
            </w:pPr>
            <w:r>
              <w:rPr>
                <w:rFonts w:ascii="Times New Roman" w:hAnsi="Times New Roman" w:cs="Times New Roman"/>
                <w:bCs/>
                <w:sz w:val="24"/>
                <w:szCs w:val="24"/>
                <w:lang w:val="en-US"/>
              </w:rPr>
              <w:t>Juli</w:t>
            </w:r>
            <w:r w:rsidR="00B761CF">
              <w:rPr>
                <w:rFonts w:ascii="Times New Roman" w:hAnsi="Times New Roman" w:cs="Times New Roman"/>
                <w:bCs/>
                <w:sz w:val="24"/>
                <w:szCs w:val="24"/>
                <w:lang w:val="en-US"/>
              </w:rPr>
              <w:t xml:space="preserve"> 2023</w:t>
            </w:r>
          </w:p>
        </w:tc>
        <w:tc>
          <w:tcPr>
            <w:tcW w:w="2567" w:type="dxa"/>
          </w:tcPr>
          <w:p w:rsidR="00F33FCA" w:rsidRPr="003D1068" w:rsidRDefault="00F33FCA" w:rsidP="003D1068">
            <w:pPr>
              <w:spacing w:after="0"/>
              <w:jc w:val="center"/>
              <w:rPr>
                <w:rFonts w:ascii="Times New Roman" w:hAnsi="Times New Roman" w:cs="Times New Roman"/>
                <w:b/>
                <w:bCs/>
                <w:sz w:val="24"/>
                <w:szCs w:val="24"/>
                <w:lang w:val="en-US"/>
              </w:rPr>
            </w:pPr>
            <w:r w:rsidRPr="003D1068">
              <w:rPr>
                <w:rFonts w:ascii="Times New Roman" w:hAnsi="Times New Roman" w:cs="Times New Roman"/>
                <w:b/>
                <w:bCs/>
                <w:sz w:val="24"/>
                <w:szCs w:val="24"/>
                <w:lang w:val="en-US"/>
              </w:rPr>
              <w:t>Re</w:t>
            </w:r>
            <w:r w:rsidR="007F2388" w:rsidRPr="003D1068">
              <w:rPr>
                <w:rFonts w:ascii="Times New Roman" w:hAnsi="Times New Roman" w:cs="Times New Roman"/>
                <w:b/>
                <w:bCs/>
                <w:sz w:val="24"/>
                <w:szCs w:val="24"/>
                <w:lang w:val="en-US"/>
              </w:rPr>
              <w:t>vised</w:t>
            </w:r>
            <w:r w:rsidRPr="003D1068">
              <w:rPr>
                <w:rFonts w:ascii="Times New Roman" w:hAnsi="Times New Roman" w:cs="Times New Roman"/>
                <w:b/>
                <w:bCs/>
                <w:sz w:val="24"/>
                <w:szCs w:val="24"/>
                <w:lang w:val="en-US"/>
              </w:rPr>
              <w:t>:</w:t>
            </w:r>
          </w:p>
          <w:p w:rsidR="00F33FCA" w:rsidRPr="003D1068" w:rsidRDefault="003079CA" w:rsidP="003D1068">
            <w:pPr>
              <w:spacing w:after="0"/>
              <w:jc w:val="center"/>
              <w:rPr>
                <w:rFonts w:ascii="Times New Roman" w:hAnsi="Times New Roman" w:cs="Times New Roman"/>
                <w:bCs/>
                <w:sz w:val="24"/>
                <w:szCs w:val="24"/>
                <w:lang w:val="en-US"/>
              </w:rPr>
            </w:pPr>
            <w:r>
              <w:rPr>
                <w:rFonts w:ascii="Times New Roman" w:hAnsi="Times New Roman" w:cs="Times New Roman"/>
                <w:bCs/>
                <w:sz w:val="24"/>
                <w:szCs w:val="24"/>
                <w:lang w:val="en-US"/>
              </w:rPr>
              <w:t>Agustus</w:t>
            </w:r>
            <w:r w:rsidR="00B761CF">
              <w:rPr>
                <w:rFonts w:ascii="Times New Roman" w:hAnsi="Times New Roman" w:cs="Times New Roman"/>
                <w:bCs/>
                <w:sz w:val="24"/>
                <w:szCs w:val="24"/>
                <w:lang w:val="en-US"/>
              </w:rPr>
              <w:t xml:space="preserve"> 2023</w:t>
            </w:r>
          </w:p>
        </w:tc>
        <w:tc>
          <w:tcPr>
            <w:tcW w:w="2567" w:type="dxa"/>
            <w:tcBorders>
              <w:top w:val="single" w:sz="2" w:space="0" w:color="000000"/>
              <w:bottom w:val="single" w:sz="4" w:space="0" w:color="000000"/>
            </w:tcBorders>
          </w:tcPr>
          <w:p w:rsidR="00F33FCA" w:rsidRPr="003D1068" w:rsidRDefault="00F33FCA" w:rsidP="003D1068">
            <w:pPr>
              <w:spacing w:after="0"/>
              <w:jc w:val="center"/>
              <w:rPr>
                <w:rFonts w:ascii="Times New Roman" w:hAnsi="Times New Roman" w:cs="Times New Roman"/>
                <w:bCs/>
                <w:sz w:val="24"/>
                <w:szCs w:val="24"/>
                <w:lang w:val="en-US"/>
              </w:rPr>
            </w:pPr>
            <w:r w:rsidRPr="003D1068">
              <w:rPr>
                <w:rFonts w:ascii="Times New Roman" w:hAnsi="Times New Roman" w:cs="Times New Roman"/>
                <w:b/>
                <w:bCs/>
                <w:sz w:val="24"/>
                <w:szCs w:val="24"/>
                <w:lang w:val="en-US"/>
              </w:rPr>
              <w:t>Published</w:t>
            </w:r>
            <w:r w:rsidRPr="003D1068">
              <w:rPr>
                <w:rFonts w:ascii="Times New Roman" w:hAnsi="Times New Roman" w:cs="Times New Roman"/>
                <w:bCs/>
                <w:sz w:val="24"/>
                <w:szCs w:val="24"/>
                <w:lang w:val="en-US"/>
              </w:rPr>
              <w:t>:</w:t>
            </w:r>
          </w:p>
          <w:p w:rsidR="00F33FCA" w:rsidRPr="003D1068" w:rsidRDefault="003079CA" w:rsidP="003D1068">
            <w:pPr>
              <w:spacing w:after="0"/>
              <w:jc w:val="center"/>
              <w:rPr>
                <w:rFonts w:ascii="Times New Roman" w:hAnsi="Times New Roman" w:cs="Times New Roman"/>
                <w:bCs/>
                <w:sz w:val="24"/>
                <w:szCs w:val="24"/>
                <w:lang w:val="en-US"/>
              </w:rPr>
            </w:pPr>
            <w:r>
              <w:rPr>
                <w:rFonts w:ascii="Times New Roman" w:hAnsi="Times New Roman" w:cs="Times New Roman"/>
                <w:bCs/>
                <w:sz w:val="24"/>
                <w:szCs w:val="24"/>
                <w:lang w:val="en-US"/>
              </w:rPr>
              <w:t>September</w:t>
            </w:r>
            <w:r w:rsidR="00B761CF">
              <w:rPr>
                <w:rFonts w:ascii="Times New Roman" w:hAnsi="Times New Roman" w:cs="Times New Roman"/>
                <w:bCs/>
                <w:sz w:val="24"/>
                <w:szCs w:val="24"/>
                <w:lang w:val="en-US"/>
              </w:rPr>
              <w:t xml:space="preserve"> 2023</w:t>
            </w:r>
          </w:p>
        </w:tc>
      </w:tr>
    </w:tbl>
    <w:p w:rsidR="00F33FCA" w:rsidRPr="003D1068" w:rsidRDefault="00F33FCA" w:rsidP="003D1068">
      <w:pPr>
        <w:spacing w:after="0"/>
        <w:jc w:val="center"/>
        <w:rPr>
          <w:rFonts w:ascii="Times New Roman" w:hAnsi="Times New Roman" w:cs="Times New Roman"/>
          <w:bCs/>
          <w:sz w:val="24"/>
          <w:szCs w:val="24"/>
        </w:rPr>
      </w:pPr>
    </w:p>
    <w:bookmarkEnd w:id="0"/>
    <w:bookmarkEnd w:id="1"/>
    <w:p w:rsidR="008A6901" w:rsidRDefault="008A6901" w:rsidP="008A6901">
      <w:pPr>
        <w:spacing w:after="0"/>
        <w:jc w:val="center"/>
        <w:rPr>
          <w:rFonts w:ascii="Times New Roman" w:hAnsi="Times New Roman" w:cs="Times New Roman"/>
          <w:b/>
          <w:bCs/>
          <w:sz w:val="24"/>
          <w:szCs w:val="28"/>
          <w:lang w:val="en-US"/>
        </w:rPr>
      </w:pPr>
      <w:r>
        <w:rPr>
          <w:rFonts w:ascii="Times New Roman" w:hAnsi="Times New Roman" w:cs="Times New Roman"/>
          <w:b/>
          <w:bCs/>
          <w:sz w:val="24"/>
          <w:szCs w:val="28"/>
          <w:lang w:val="en-US"/>
        </w:rPr>
        <w:t>Relevansi</w:t>
      </w:r>
      <w:r w:rsidRPr="006A4A7E">
        <w:rPr>
          <w:rFonts w:ascii="Times New Roman" w:hAnsi="Times New Roman" w:cs="Times New Roman"/>
          <w:b/>
          <w:bCs/>
          <w:sz w:val="24"/>
          <w:szCs w:val="28"/>
          <w:lang w:val="en-US"/>
        </w:rPr>
        <w:t xml:space="preserve"> Teori Pembelajaran Behavioristik, Ko</w:t>
      </w:r>
      <w:r>
        <w:rPr>
          <w:rFonts w:ascii="Times New Roman" w:hAnsi="Times New Roman" w:cs="Times New Roman"/>
          <w:b/>
          <w:bCs/>
          <w:sz w:val="24"/>
          <w:szCs w:val="28"/>
          <w:lang w:val="en-US"/>
        </w:rPr>
        <w:t>gnitifistik, Konstruktivistik, dan Humanistik u</w:t>
      </w:r>
      <w:r w:rsidRPr="006A4A7E">
        <w:rPr>
          <w:rFonts w:ascii="Times New Roman" w:hAnsi="Times New Roman" w:cs="Times New Roman"/>
          <w:b/>
          <w:bCs/>
          <w:sz w:val="24"/>
          <w:szCs w:val="28"/>
          <w:lang w:val="en-US"/>
        </w:rPr>
        <w:t>ntuk Peningk</w:t>
      </w:r>
      <w:bookmarkStart w:id="2" w:name="_GoBack"/>
      <w:bookmarkEnd w:id="2"/>
      <w:r w:rsidRPr="006A4A7E">
        <w:rPr>
          <w:rFonts w:ascii="Times New Roman" w:hAnsi="Times New Roman" w:cs="Times New Roman"/>
          <w:b/>
          <w:bCs/>
          <w:sz w:val="24"/>
          <w:szCs w:val="28"/>
          <w:lang w:val="en-US"/>
        </w:rPr>
        <w:t>atan Kualitas Pembelajaran</w:t>
      </w:r>
    </w:p>
    <w:p w:rsidR="008A6901" w:rsidRDefault="008A6901" w:rsidP="008A6901">
      <w:pPr>
        <w:spacing w:after="0"/>
        <w:jc w:val="center"/>
        <w:rPr>
          <w:rFonts w:ascii="Times New Roman" w:hAnsi="Times New Roman" w:cs="Times New Roman"/>
          <w:b/>
          <w:bCs/>
          <w:sz w:val="24"/>
          <w:szCs w:val="28"/>
          <w:lang w:val="en-US"/>
        </w:rPr>
      </w:pPr>
    </w:p>
    <w:p w:rsidR="00BE654A" w:rsidRPr="003079CA" w:rsidRDefault="008A6901" w:rsidP="008A690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Rohmad</w:t>
      </w:r>
    </w:p>
    <w:p w:rsidR="00BE654A" w:rsidRPr="003D1068" w:rsidRDefault="00BE654A" w:rsidP="008A6901">
      <w:pPr>
        <w:pStyle w:val="Default"/>
        <w:jc w:val="center"/>
        <w:rPr>
          <w:rFonts w:ascii="Times New Roman" w:hAnsi="Times New Roman" w:cs="Times New Roman"/>
          <w:b/>
          <w:bCs/>
          <w:color w:val="auto"/>
          <w:lang w:val="en-US"/>
        </w:rPr>
      </w:pPr>
      <w:r w:rsidRPr="003D1068">
        <w:rPr>
          <w:rFonts w:ascii="Times New Roman" w:hAnsi="Times New Roman" w:cs="Times New Roman"/>
          <w:bCs/>
          <w:color w:val="auto"/>
        </w:rPr>
        <w:t>I</w:t>
      </w:r>
      <w:r w:rsidRPr="003D1068">
        <w:rPr>
          <w:rFonts w:ascii="Times New Roman" w:hAnsi="Times New Roman" w:cs="Times New Roman"/>
          <w:bCs/>
          <w:color w:val="auto"/>
          <w:lang w:val="en-US"/>
        </w:rPr>
        <w:t xml:space="preserve">nstitut </w:t>
      </w:r>
      <w:r w:rsidRPr="003D1068">
        <w:rPr>
          <w:rFonts w:ascii="Times New Roman" w:hAnsi="Times New Roman" w:cs="Times New Roman"/>
          <w:bCs/>
          <w:color w:val="auto"/>
        </w:rPr>
        <w:t>A</w:t>
      </w:r>
      <w:r w:rsidRPr="003D1068">
        <w:rPr>
          <w:rFonts w:ascii="Times New Roman" w:hAnsi="Times New Roman" w:cs="Times New Roman"/>
          <w:bCs/>
          <w:color w:val="auto"/>
          <w:lang w:val="en-US"/>
        </w:rPr>
        <w:t xml:space="preserve">gama </w:t>
      </w:r>
      <w:r w:rsidRPr="003D1068">
        <w:rPr>
          <w:rFonts w:ascii="Times New Roman" w:hAnsi="Times New Roman" w:cs="Times New Roman"/>
          <w:bCs/>
          <w:color w:val="auto"/>
        </w:rPr>
        <w:t>I</w:t>
      </w:r>
      <w:r w:rsidRPr="003D1068">
        <w:rPr>
          <w:rFonts w:ascii="Times New Roman" w:hAnsi="Times New Roman" w:cs="Times New Roman"/>
          <w:bCs/>
          <w:color w:val="auto"/>
          <w:lang w:val="en-US"/>
        </w:rPr>
        <w:t>slam Faqih Asy’ari Kediri</w:t>
      </w:r>
      <w:r w:rsidRPr="003D1068">
        <w:rPr>
          <w:rFonts w:ascii="Times New Roman" w:hAnsi="Times New Roman" w:cs="Times New Roman"/>
          <w:bCs/>
          <w:color w:val="auto"/>
        </w:rPr>
        <w:t>, Indonesia</w:t>
      </w:r>
    </w:p>
    <w:p w:rsidR="003079CA" w:rsidRPr="008A6901" w:rsidRDefault="008A6901" w:rsidP="008A6901">
      <w:pPr>
        <w:suppressAutoHyphens/>
        <w:spacing w:after="0" w:line="240" w:lineRule="auto"/>
        <w:ind w:leftChars="-1" w:hanging="2"/>
        <w:jc w:val="center"/>
        <w:textDirection w:val="btLr"/>
        <w:textAlignment w:val="top"/>
        <w:outlineLvl w:val="0"/>
        <w:rPr>
          <w:rFonts w:asciiTheme="majorBidi" w:eastAsia="Jamia" w:hAnsiTheme="majorBidi" w:cstheme="majorBidi"/>
          <w:position w:val="-1"/>
          <w:sz w:val="24"/>
          <w:szCs w:val="24"/>
          <w:lang w:val="en-US"/>
        </w:rPr>
      </w:pPr>
      <w:proofErr w:type="gramStart"/>
      <w:r w:rsidRPr="008A6901">
        <w:rPr>
          <w:rFonts w:asciiTheme="majorBidi" w:eastAsia="Jamia" w:hAnsiTheme="majorBidi" w:cstheme="majorBidi"/>
          <w:i/>
          <w:position w:val="-1"/>
          <w:sz w:val="24"/>
          <w:szCs w:val="24"/>
          <w:u w:val="single"/>
          <w:lang w:val="en-US"/>
        </w:rPr>
        <w:t>email</w:t>
      </w:r>
      <w:proofErr w:type="gramEnd"/>
      <w:r w:rsidRPr="008A6901">
        <w:rPr>
          <w:rFonts w:asciiTheme="majorBidi" w:eastAsia="Jamia" w:hAnsiTheme="majorBidi" w:cstheme="majorBidi"/>
          <w:i/>
          <w:position w:val="-1"/>
          <w:sz w:val="24"/>
          <w:szCs w:val="24"/>
          <w:u w:val="single"/>
          <w:lang w:val="en-US"/>
        </w:rPr>
        <w:t>: Rohmadstillah@gmail.com</w:t>
      </w:r>
    </w:p>
    <w:p w:rsidR="005B3E1B" w:rsidRPr="003D1068" w:rsidRDefault="005B3E1B" w:rsidP="003D1068">
      <w:pPr>
        <w:jc w:val="both"/>
        <w:rPr>
          <w:rFonts w:ascii="Times New Roman" w:hAnsi="Times New Roman" w:cs="Times New Roman"/>
          <w:sz w:val="24"/>
          <w:szCs w:val="24"/>
          <w:lang w:val="en-US"/>
        </w:rPr>
      </w:pPr>
    </w:p>
    <w:p w:rsidR="005B3E1B" w:rsidRPr="003D1068" w:rsidRDefault="005B3E1B" w:rsidP="00650DB3">
      <w:pPr>
        <w:spacing w:after="0" w:line="240" w:lineRule="auto"/>
        <w:jc w:val="center"/>
        <w:rPr>
          <w:rFonts w:ascii="Times New Roman" w:hAnsi="Times New Roman" w:cs="Times New Roman"/>
          <w:b/>
          <w:sz w:val="24"/>
          <w:szCs w:val="24"/>
          <w:lang w:val="en-US"/>
        </w:rPr>
      </w:pPr>
      <w:r w:rsidRPr="003D1068">
        <w:rPr>
          <w:rFonts w:ascii="Times New Roman" w:hAnsi="Times New Roman" w:cs="Times New Roman"/>
          <w:b/>
          <w:sz w:val="24"/>
          <w:szCs w:val="24"/>
        </w:rPr>
        <w:t>Abstract</w:t>
      </w:r>
    </w:p>
    <w:p w:rsidR="008A6901" w:rsidRPr="008A6901" w:rsidRDefault="008A6901" w:rsidP="008A6901">
      <w:pPr>
        <w:spacing w:after="0" w:line="240" w:lineRule="auto"/>
        <w:jc w:val="both"/>
        <w:rPr>
          <w:rFonts w:ascii="Times New Roman" w:hAnsi="Times New Roman" w:cs="Times New Roman"/>
          <w:i/>
          <w:iCs/>
          <w:sz w:val="24"/>
          <w:szCs w:val="24"/>
        </w:rPr>
      </w:pPr>
      <w:r w:rsidRPr="008A6901">
        <w:rPr>
          <w:rFonts w:ascii="Times New Roman" w:hAnsi="Times New Roman" w:cs="Times New Roman"/>
          <w:i/>
          <w:iCs/>
          <w:sz w:val="24"/>
          <w:szCs w:val="24"/>
        </w:rPr>
        <w:t xml:space="preserve">This research aims to apply a holistic approach in learning, integrating principles from four main learning theories, namely behavioristic, cognitive, constructivistic, and humanistic. This holistic application is aimed at improving the quality of learning at various levels of education. By combining the key elements of each theory, this approach is expected to provide a more comprehensive and effective learning experience for learners. Research methods involve learning design that integrates key aspects of each theory, as well as data collection through observation, interviews, and analysis of learning outcomes. The results showed that the holistic application of learning theory was able to make a significant contribution to improving the quality of learning, by strengthening behavioral, cognitive, constructivist, and humanistic aspects. </w:t>
      </w:r>
      <w:r w:rsidRPr="008A6901">
        <w:rPr>
          <w:rFonts w:ascii="Times New Roman" w:hAnsi="Times New Roman" w:cs="Times New Roman"/>
          <w:i/>
          <w:iCs/>
          <w:sz w:val="24"/>
          <w:szCs w:val="24"/>
        </w:rPr>
        <w:t>The implications of this research can be used as a foundation for the development of more holistic learning strategies, harmonizing the diversity of learning theories to achieve more optimal learning goals.</w:t>
      </w:r>
    </w:p>
    <w:p w:rsidR="008A6901" w:rsidRDefault="008A6901" w:rsidP="008A6901">
      <w:pPr>
        <w:spacing w:after="0" w:line="240" w:lineRule="auto"/>
        <w:jc w:val="both"/>
        <w:rPr>
          <w:rFonts w:ascii="Times New Roman" w:hAnsi="Times New Roman" w:cs="Times New Roman"/>
          <w:b/>
          <w:bCs/>
          <w:i/>
          <w:iCs/>
          <w:sz w:val="24"/>
          <w:szCs w:val="24"/>
          <w:lang w:val="en-US"/>
        </w:rPr>
      </w:pPr>
    </w:p>
    <w:p w:rsidR="008A6901" w:rsidRDefault="008A6901" w:rsidP="008A6901">
      <w:pPr>
        <w:spacing w:after="0" w:line="240" w:lineRule="auto"/>
        <w:jc w:val="both"/>
        <w:rPr>
          <w:rFonts w:ascii="Times New Roman" w:hAnsi="Times New Roman" w:cs="Times New Roman"/>
          <w:i/>
          <w:iCs/>
          <w:sz w:val="24"/>
          <w:szCs w:val="24"/>
          <w:lang w:val="en-US"/>
        </w:rPr>
      </w:pPr>
      <w:r w:rsidRPr="008A6901">
        <w:rPr>
          <w:rFonts w:ascii="Times New Roman" w:hAnsi="Times New Roman" w:cs="Times New Roman"/>
          <w:b/>
          <w:bCs/>
          <w:i/>
          <w:iCs/>
          <w:sz w:val="24"/>
          <w:szCs w:val="24"/>
        </w:rPr>
        <w:t>Keywords:</w:t>
      </w:r>
      <w:r w:rsidRPr="008A6901">
        <w:rPr>
          <w:rFonts w:ascii="Times New Roman" w:hAnsi="Times New Roman" w:cs="Times New Roman"/>
          <w:i/>
          <w:iCs/>
          <w:sz w:val="24"/>
          <w:szCs w:val="24"/>
        </w:rPr>
        <w:t xml:space="preserve"> behavioristic, cognitive, constructivistic, humanistic</w:t>
      </w:r>
    </w:p>
    <w:p w:rsidR="003079CA" w:rsidRPr="003079CA" w:rsidRDefault="003079CA" w:rsidP="003D1068">
      <w:pPr>
        <w:rPr>
          <w:rFonts w:ascii="Times New Roman" w:hAnsi="Times New Roman" w:cs="Times New Roman"/>
          <w:b/>
          <w:sz w:val="24"/>
          <w:szCs w:val="24"/>
          <w:lang w:val="en-US"/>
        </w:rPr>
      </w:pPr>
    </w:p>
    <w:p w:rsidR="005B3E1B" w:rsidRPr="003D1068" w:rsidRDefault="005B3E1B" w:rsidP="00650DB3">
      <w:pPr>
        <w:spacing w:after="0" w:line="240" w:lineRule="auto"/>
        <w:jc w:val="center"/>
        <w:rPr>
          <w:rFonts w:ascii="Times New Roman" w:hAnsi="Times New Roman" w:cs="Times New Roman"/>
          <w:b/>
          <w:sz w:val="24"/>
          <w:szCs w:val="24"/>
        </w:rPr>
      </w:pPr>
      <w:r w:rsidRPr="003D1068">
        <w:rPr>
          <w:rFonts w:ascii="Times New Roman" w:hAnsi="Times New Roman" w:cs="Times New Roman"/>
          <w:b/>
          <w:sz w:val="24"/>
          <w:szCs w:val="24"/>
        </w:rPr>
        <w:t>Abstrak</w:t>
      </w:r>
    </w:p>
    <w:p w:rsidR="008A6901" w:rsidRDefault="008A6901" w:rsidP="008A6901">
      <w:pPr>
        <w:spacing w:line="240" w:lineRule="auto"/>
        <w:jc w:val="both"/>
        <w:rPr>
          <w:rFonts w:ascii="Times New Roman" w:hAnsi="Times New Roman" w:cs="Times New Roman"/>
          <w:sz w:val="24"/>
          <w:szCs w:val="28"/>
          <w:lang w:val="en-US"/>
        </w:rPr>
      </w:pPr>
      <w:r w:rsidRPr="00271011">
        <w:rPr>
          <w:rFonts w:ascii="Times New Roman" w:hAnsi="Times New Roman" w:cs="Times New Roman"/>
          <w:sz w:val="24"/>
          <w:szCs w:val="28"/>
        </w:rPr>
        <w:t xml:space="preserve">Penelitian ini bertujuan untuk menerapkan pendekatan holistik dalam pembelajaran, mengintegrasikan prinsip-prinsip dari empat teori pembelajaran utama, yaitu behavioristik, kognitifistik, konstruktivistik, dan humanistik. Penerapan holistik ini ditujukan untuk meningkatkan kualitas pembelajaran di berbagai tingkat pendidikan. Dengan menggabungkan elemen-elemen kunci dari setiap teori, pendekatan ini diharapkan dapat memberikan pengalaman pembelajaran yang lebih komprehensif dan efektif bagi peserta didik. Metode </w:t>
      </w:r>
      <w:r w:rsidRPr="00271011">
        <w:rPr>
          <w:rFonts w:ascii="Times New Roman" w:hAnsi="Times New Roman" w:cs="Times New Roman"/>
          <w:sz w:val="24"/>
          <w:szCs w:val="28"/>
        </w:rPr>
        <w:lastRenderedPageBreak/>
        <w:t>penelitian melibatkan desain pembelajaran yang mengintegrasikan aspek-aspek kunci dari setiap teori, serta pengumpulan data melalui observasi, wawancara, dan analisis hasil belajar. Hasil penelitian menunjukkan bahwa penerapan holistik teori pembelajaran mampu memberikan kontribusi signifikan terhadap peningkatan kualitas pembelajaran, dengan memperkuat aspek-aspek tingkah laku, kognitif, konstruktivis, dan humanistik. Implikasi dari penelitian ini dapat dijadikan landasan bagi pengembangan strategi pembelajaran yang lebih holistik, menyelaraskan keberagaman teori pembelajaran untuk mencapai tujuan pembelajaran yang lebih optimal.</w:t>
      </w:r>
    </w:p>
    <w:p w:rsidR="008A6901" w:rsidRPr="00271011" w:rsidRDefault="008A6901" w:rsidP="008A6901">
      <w:pPr>
        <w:spacing w:line="240" w:lineRule="auto"/>
        <w:jc w:val="both"/>
        <w:rPr>
          <w:rFonts w:ascii="Times New Roman" w:hAnsi="Times New Roman" w:cs="Times New Roman"/>
          <w:sz w:val="24"/>
          <w:szCs w:val="28"/>
          <w:lang w:val="en-US"/>
        </w:rPr>
      </w:pPr>
      <w:r w:rsidRPr="00591C10">
        <w:rPr>
          <w:rFonts w:ascii="Times New Roman" w:hAnsi="Times New Roman" w:cs="Times New Roman"/>
          <w:b/>
          <w:bCs/>
          <w:sz w:val="24"/>
          <w:szCs w:val="28"/>
          <w:lang w:val="en-US"/>
        </w:rPr>
        <w:t>Kata Kunci:</w:t>
      </w:r>
      <w:r>
        <w:rPr>
          <w:rFonts w:ascii="Times New Roman" w:hAnsi="Times New Roman" w:cs="Times New Roman"/>
          <w:sz w:val="24"/>
          <w:szCs w:val="28"/>
          <w:lang w:val="en-US"/>
        </w:rPr>
        <w:t xml:space="preserve"> </w:t>
      </w:r>
      <w:r w:rsidRPr="00591C10">
        <w:rPr>
          <w:rFonts w:ascii="Times New Roman" w:hAnsi="Times New Roman" w:cs="Times New Roman"/>
          <w:sz w:val="24"/>
          <w:szCs w:val="28"/>
          <w:lang w:val="en-US"/>
        </w:rPr>
        <w:t>Behavioristik, Kognitifistik, Konstruktivistik, Humanistik</w:t>
      </w:r>
    </w:p>
    <w:p w:rsidR="008A6901" w:rsidRDefault="008A6901" w:rsidP="008A6901">
      <w:pPr>
        <w:spacing w:after="0"/>
        <w:jc w:val="both"/>
        <w:rPr>
          <w:rFonts w:asciiTheme="majorBidi" w:hAnsiTheme="majorBidi" w:cstheme="majorBidi"/>
          <w:sz w:val="24"/>
          <w:szCs w:val="24"/>
          <w:lang w:val="en-US"/>
        </w:rPr>
      </w:pPr>
    </w:p>
    <w:p w:rsidR="003D1068" w:rsidRPr="008A6901" w:rsidRDefault="003A496B" w:rsidP="008A6901">
      <w:pPr>
        <w:spacing w:after="0"/>
        <w:jc w:val="both"/>
        <w:rPr>
          <w:rFonts w:asciiTheme="majorBidi" w:hAnsiTheme="majorBidi" w:cstheme="majorBidi"/>
          <w:b/>
          <w:sz w:val="24"/>
          <w:szCs w:val="24"/>
          <w:lang w:val="en-US"/>
        </w:rPr>
      </w:pPr>
      <w:hyperlink r:id="rId9" w:tooltip="UNHI" w:history="1">
        <w:r w:rsidR="003D1068" w:rsidRPr="008A6901">
          <w:rPr>
            <w:rStyle w:val="Hyperlink"/>
            <w:rFonts w:asciiTheme="majorBidi" w:hAnsiTheme="majorBidi" w:cstheme="majorBidi"/>
            <w:b/>
            <w:bCs/>
            <w:color w:val="auto"/>
            <w:sz w:val="24"/>
            <w:szCs w:val="24"/>
            <w:u w:val="none"/>
          </w:rPr>
          <w:t>Pendahuluan</w:t>
        </w:r>
      </w:hyperlink>
    </w:p>
    <w:p w:rsidR="008A6901" w:rsidRPr="008A6901" w:rsidRDefault="008A6901" w:rsidP="008A6901">
      <w:pPr>
        <w:spacing w:after="0"/>
        <w:ind w:firstLine="426"/>
        <w:jc w:val="both"/>
        <w:rPr>
          <w:rFonts w:asciiTheme="majorBidi" w:hAnsiTheme="majorBidi" w:cstheme="majorBidi"/>
          <w:sz w:val="24"/>
          <w:szCs w:val="24"/>
          <w:lang w:val="en-US"/>
        </w:rPr>
      </w:pPr>
      <w:r w:rsidRPr="008A6901">
        <w:rPr>
          <w:rFonts w:asciiTheme="majorBidi" w:hAnsiTheme="majorBidi" w:cstheme="majorBidi"/>
          <w:sz w:val="24"/>
          <w:szCs w:val="24"/>
        </w:rPr>
        <w:t>Proses pendidikan merupakan hal yang sangat kompleks, yang didalamnya terlibat banyak unsur yang saling terkait, mulai dari guru, siswa, sarana, metode, strategi, media dan lain-lain.</w:t>
      </w:r>
      <w:r w:rsidRPr="008A6901">
        <w:rPr>
          <w:rFonts w:asciiTheme="majorBidi" w:hAnsiTheme="majorBidi" w:cstheme="majorBidi"/>
          <w:sz w:val="24"/>
          <w:szCs w:val="24"/>
          <w:lang w:val="en-US"/>
        </w:rPr>
        <w:t xml:space="preserve"> </w:t>
      </w:r>
      <w:r w:rsidRPr="008A6901">
        <w:rPr>
          <w:rFonts w:asciiTheme="majorBidi" w:hAnsiTheme="majorBidi" w:cstheme="majorBidi"/>
          <w:sz w:val="24"/>
          <w:szCs w:val="24"/>
        </w:rPr>
        <w:t>Pendidikan bukan saja bicara tentang hasil, sebenarnya pendidikan berkaitan dengan bagaimana proses untuk mencapai hasil. Sebagaimana yang tercantum dalam Undang-Undang Nomor 20 Tahun 2003 tentang sistem pendidikan nasional, bahwa pendidikan nasional bertujuan untuk mengembangkan potensi peserta didik agar menjadi manusia yang beriman, bertakwa kepada Tuhan Yang Maha Esa, berakhlak mulia, sehat, berilmu, cakap, kretif, mandiri dan menjadi warga Negara yang demokratis serta bertanggung jawab.</w:t>
      </w:r>
      <w:r w:rsidRPr="008A6901">
        <w:rPr>
          <w:rFonts w:asciiTheme="majorBidi" w:hAnsiTheme="majorBidi" w:cstheme="majorBidi"/>
          <w:sz w:val="24"/>
          <w:szCs w:val="24"/>
          <w:vertAlign w:val="superscript"/>
        </w:rPr>
        <w:footnoteReference w:id="1"/>
      </w:r>
    </w:p>
    <w:p w:rsidR="008A6901" w:rsidRPr="008A6901" w:rsidRDefault="008A6901" w:rsidP="008A6901">
      <w:pPr>
        <w:spacing w:after="0"/>
        <w:ind w:firstLine="426"/>
        <w:jc w:val="both"/>
        <w:rPr>
          <w:rFonts w:asciiTheme="majorBidi" w:hAnsiTheme="majorBidi" w:cstheme="majorBidi"/>
          <w:sz w:val="24"/>
          <w:szCs w:val="24"/>
        </w:rPr>
      </w:pPr>
      <w:r w:rsidRPr="008A6901">
        <w:rPr>
          <w:rFonts w:asciiTheme="majorBidi" w:hAnsiTheme="majorBidi" w:cstheme="majorBidi"/>
          <w:sz w:val="24"/>
          <w:szCs w:val="24"/>
        </w:rPr>
        <w:t xml:space="preserve">Keberhasilan proses pembelajaran tidak terlepas dari ketepatan tenaga pendidik dalam memilih dan menerapkan teori dan model belajar di dalam kelas. Peserta didik akan belajar dengan baik jika guru mampu merancang pembelajaran dengan baik. Menurut Ukti Lutvaidah menjelaskan bahwa dalam setiap mengikuti proses pembelajaran sudah pasti setiap peserta didik mengharapkan hasil belajar yang baik, sebab hasil belajar yang baik dapat membantu mereka dalam mencapai tujuannya. Hasil belajar yang baik hanya dicapai melalui proses belajar yang baik pula. Pembelajaran adalah suatu kegiatan yang bernilai edukatif, nilai tersebut mewarnai interaksi yang terjadi antara guru dan siswa. Interaksi dalam kegiatan pembelajaran dikatakan bernilai edukatif karena diarahkan untuk mencapai tujuan tertentu yang telah </w:t>
      </w:r>
      <w:r w:rsidRPr="008A6901">
        <w:rPr>
          <w:rFonts w:asciiTheme="majorBidi" w:hAnsiTheme="majorBidi" w:cstheme="majorBidi"/>
          <w:sz w:val="24"/>
          <w:szCs w:val="24"/>
        </w:rPr>
        <w:lastRenderedPageBreak/>
        <w:t>dirumuskan sebelum pembelajaran dilakukan, dengan harapan bagaimana materi pelajaran yang disampaikan dapat dikuasai dan dimengerti oleh siswa secara tuntas.</w:t>
      </w:r>
      <w:r w:rsidRPr="008A6901">
        <w:rPr>
          <w:rFonts w:asciiTheme="majorBidi" w:hAnsiTheme="majorBidi" w:cstheme="majorBidi"/>
          <w:sz w:val="24"/>
          <w:szCs w:val="24"/>
          <w:vertAlign w:val="superscript"/>
        </w:rPr>
        <w:footnoteReference w:id="2"/>
      </w:r>
    </w:p>
    <w:p w:rsidR="008A6901" w:rsidRPr="008A6901" w:rsidRDefault="008A6901" w:rsidP="008A6901">
      <w:pPr>
        <w:spacing w:after="0"/>
        <w:ind w:firstLine="426"/>
        <w:jc w:val="both"/>
        <w:rPr>
          <w:rFonts w:asciiTheme="majorBidi" w:hAnsiTheme="majorBidi" w:cstheme="majorBidi"/>
          <w:sz w:val="24"/>
          <w:szCs w:val="24"/>
          <w:lang w:val="en-US"/>
        </w:rPr>
      </w:pPr>
      <w:r w:rsidRPr="008A6901">
        <w:rPr>
          <w:rFonts w:asciiTheme="majorBidi" w:hAnsiTheme="majorBidi" w:cstheme="majorBidi"/>
          <w:sz w:val="24"/>
          <w:szCs w:val="24"/>
        </w:rPr>
        <w:t>Berbicara pembelajaran maka yang menjadi sorotan dan orientasi yang utama tertuju pada kualitas peserta</w:t>
      </w:r>
      <w:r w:rsidRPr="008A6901">
        <w:rPr>
          <w:rFonts w:asciiTheme="majorBidi" w:hAnsiTheme="majorBidi" w:cstheme="majorBidi"/>
          <w:sz w:val="24"/>
          <w:szCs w:val="24"/>
          <w:lang w:val="en-US"/>
        </w:rPr>
        <w:t xml:space="preserve"> </w:t>
      </w:r>
      <w:r w:rsidRPr="008A6901">
        <w:rPr>
          <w:rFonts w:asciiTheme="majorBidi" w:hAnsiTheme="majorBidi" w:cstheme="majorBidi"/>
          <w:sz w:val="24"/>
          <w:szCs w:val="24"/>
        </w:rPr>
        <w:t xml:space="preserve">didik sebagai output dalam proses pembelajaran. Pembelajaran khususnya di Indonesia masih dipandang rendah pola pembelajarannya dibandingkan dengan negara-negara maju, kita sebut Negara Malaysia yang dulu mereka banyak berguru di Indonesia, namun saat sekarang Malaysia jauh lebih maju sektor pembelajarannya di banding Negara kita. Bahkan model dan teori pembelajaran mereka jauh lebih unggul telah menggunakan model-model yang variatif dalam proses belajar mengajarnya. </w:t>
      </w:r>
    </w:p>
    <w:p w:rsidR="008A6901" w:rsidRPr="008A6901" w:rsidRDefault="008A6901" w:rsidP="008A6901">
      <w:pPr>
        <w:spacing w:after="0"/>
        <w:ind w:firstLine="426"/>
        <w:jc w:val="both"/>
        <w:rPr>
          <w:rFonts w:asciiTheme="majorBidi" w:hAnsiTheme="majorBidi" w:cstheme="majorBidi"/>
          <w:sz w:val="24"/>
          <w:szCs w:val="24"/>
        </w:rPr>
      </w:pPr>
      <w:r w:rsidRPr="008A6901">
        <w:rPr>
          <w:rFonts w:asciiTheme="majorBidi" w:hAnsiTheme="majorBidi" w:cstheme="majorBidi"/>
          <w:sz w:val="24"/>
          <w:szCs w:val="24"/>
        </w:rPr>
        <w:t xml:space="preserve">Beberapa predikat mutu sekolah telah dilebelkan oleh masyarakat, seperti sekolah unggulan, sekolah </w:t>
      </w:r>
      <w:r w:rsidRPr="008A6901">
        <w:rPr>
          <w:rFonts w:asciiTheme="majorBidi" w:hAnsiTheme="majorBidi" w:cstheme="majorBidi"/>
          <w:i/>
          <w:sz w:val="24"/>
          <w:szCs w:val="24"/>
        </w:rPr>
        <w:t>fulI day</w:t>
      </w:r>
      <w:r w:rsidRPr="008A6901">
        <w:rPr>
          <w:rFonts w:asciiTheme="majorBidi" w:hAnsiTheme="majorBidi" w:cstheme="majorBidi"/>
          <w:sz w:val="24"/>
          <w:szCs w:val="24"/>
        </w:rPr>
        <w:t>, sekolah alam, sekolah bertarap internasional dan sekolah</w:t>
      </w:r>
      <w:r w:rsidRPr="008A6901">
        <w:rPr>
          <w:rFonts w:asciiTheme="majorBidi" w:hAnsiTheme="majorBidi" w:cstheme="majorBidi"/>
          <w:sz w:val="24"/>
          <w:szCs w:val="24"/>
          <w:lang w:val="en-US"/>
        </w:rPr>
        <w:t>-</w:t>
      </w:r>
      <w:r w:rsidRPr="008A6901">
        <w:rPr>
          <w:rFonts w:asciiTheme="majorBidi" w:hAnsiTheme="majorBidi" w:cstheme="majorBidi"/>
          <w:sz w:val="24"/>
          <w:szCs w:val="24"/>
        </w:rPr>
        <w:t>sekolah yang mencombain pendidikan agama dan pendidikan umum semi pesa</w:t>
      </w:r>
      <w:r w:rsidRPr="008A6901">
        <w:rPr>
          <w:rFonts w:asciiTheme="majorBidi" w:hAnsiTheme="majorBidi" w:cstheme="majorBidi"/>
          <w:sz w:val="24"/>
          <w:szCs w:val="24"/>
          <w:lang w:val="en-US"/>
        </w:rPr>
        <w:t>n</w:t>
      </w:r>
      <w:r w:rsidRPr="008A6901">
        <w:rPr>
          <w:rFonts w:asciiTheme="majorBidi" w:hAnsiTheme="majorBidi" w:cstheme="majorBidi"/>
          <w:sz w:val="24"/>
          <w:szCs w:val="24"/>
        </w:rPr>
        <w:t xml:space="preserve">tren istilahnya. Mana lagi istilah model pendidikan </w:t>
      </w:r>
      <w:r w:rsidRPr="008A6901">
        <w:rPr>
          <w:rFonts w:asciiTheme="majorBidi" w:hAnsiTheme="majorBidi" w:cstheme="majorBidi"/>
          <w:i/>
          <w:sz w:val="24"/>
          <w:szCs w:val="24"/>
        </w:rPr>
        <w:t>home schooling</w:t>
      </w:r>
      <w:r w:rsidRPr="008A6901">
        <w:rPr>
          <w:rFonts w:asciiTheme="majorBidi" w:hAnsiTheme="majorBidi" w:cstheme="majorBidi"/>
          <w:sz w:val="24"/>
          <w:szCs w:val="24"/>
        </w:rPr>
        <w:t xml:space="preserve"> dan </w:t>
      </w:r>
      <w:r w:rsidRPr="008A6901">
        <w:rPr>
          <w:rFonts w:asciiTheme="majorBidi" w:hAnsiTheme="majorBidi" w:cstheme="majorBidi"/>
          <w:i/>
          <w:sz w:val="24"/>
          <w:szCs w:val="24"/>
        </w:rPr>
        <w:t>school pluss</w:t>
      </w:r>
      <w:r w:rsidRPr="008A6901">
        <w:rPr>
          <w:rFonts w:asciiTheme="majorBidi" w:hAnsiTheme="majorBidi" w:cstheme="majorBidi"/>
          <w:sz w:val="24"/>
          <w:szCs w:val="24"/>
        </w:rPr>
        <w:t xml:space="preserve">. Kesemuanya ini mengharapkan aspek mutu yang akan diraihnya. </w:t>
      </w:r>
    </w:p>
    <w:p w:rsidR="008A6901" w:rsidRPr="008A6901" w:rsidRDefault="008A6901" w:rsidP="008A6901">
      <w:pPr>
        <w:spacing w:after="0"/>
        <w:ind w:firstLine="426"/>
        <w:jc w:val="both"/>
        <w:rPr>
          <w:rFonts w:asciiTheme="majorBidi" w:hAnsiTheme="majorBidi" w:cstheme="majorBidi"/>
          <w:sz w:val="24"/>
          <w:szCs w:val="24"/>
        </w:rPr>
      </w:pPr>
      <w:r w:rsidRPr="008A6901">
        <w:rPr>
          <w:rFonts w:asciiTheme="majorBidi" w:hAnsiTheme="majorBidi" w:cstheme="majorBidi"/>
          <w:sz w:val="24"/>
          <w:szCs w:val="24"/>
        </w:rPr>
        <w:t>Indonesia khususnya pendidikan dan pembelajarannya masih dipandang rendah, kualitas tenaga pendidikan masih sangat minim, sehingga output yang di hasilkan pun hanya bentuk pas-pasan. Contoh konkritnya yang dapat kita saksikan adalah kurangnya minat literasi bagi para tenaga pengajar, bukan hanya pada pendidik di Sekolah Dasar misalnya pada pendidikan tingkat tinggi pun masih sangat minim dosen dalam membuat karya yang berasal dari hasil pemikiran mereka masing-masing, tentunya ini dipengarungi oleh zaman, zaman sekarang segalanya bersifat instant sehingga para pendidik hanya bermasa bodoh untuk dapat menciptakan dan menuah karya.</w:t>
      </w:r>
    </w:p>
    <w:p w:rsidR="008A6901" w:rsidRDefault="008A6901" w:rsidP="003D1068">
      <w:pPr>
        <w:spacing w:after="0"/>
        <w:jc w:val="both"/>
        <w:rPr>
          <w:rFonts w:ascii="Times New Roman" w:hAnsi="Times New Roman" w:cs="Times New Roman"/>
          <w:b/>
          <w:sz w:val="24"/>
          <w:szCs w:val="24"/>
          <w:lang w:val="en-US"/>
        </w:rPr>
      </w:pPr>
    </w:p>
    <w:p w:rsidR="005B3E1B" w:rsidRPr="003D1068" w:rsidRDefault="005B3E1B" w:rsidP="003D1068">
      <w:pPr>
        <w:spacing w:after="0"/>
        <w:jc w:val="both"/>
        <w:rPr>
          <w:rFonts w:ascii="Times New Roman" w:hAnsi="Times New Roman" w:cs="Times New Roman"/>
          <w:b/>
          <w:sz w:val="24"/>
          <w:szCs w:val="24"/>
        </w:rPr>
      </w:pPr>
      <w:r w:rsidRPr="003D1068">
        <w:rPr>
          <w:rFonts w:ascii="Times New Roman" w:hAnsi="Times New Roman" w:cs="Times New Roman"/>
          <w:b/>
          <w:sz w:val="24"/>
          <w:szCs w:val="24"/>
        </w:rPr>
        <w:t>Metode Penelitian</w:t>
      </w:r>
    </w:p>
    <w:p w:rsidR="008A6901" w:rsidRDefault="008A6901" w:rsidP="006750C0">
      <w:pPr>
        <w:tabs>
          <w:tab w:val="left" w:pos="426"/>
        </w:tabs>
        <w:spacing w:after="0"/>
        <w:jc w:val="both"/>
        <w:rPr>
          <w:rStyle w:val="Strong"/>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sidR="00490AD8" w:rsidRPr="00490AD8">
        <w:rPr>
          <w:rFonts w:ascii="Times New Roman" w:hAnsi="Times New Roman" w:cs="Times New Roman"/>
          <w:sz w:val="24"/>
          <w:szCs w:val="24"/>
          <w:lang w:val="en-US"/>
        </w:rPr>
        <w:t>Penelitian ini menggunakan metodologi kualitatif, yang memerlukan upaya signifikan termasuk prosedur-prosedur dan perumusan pertanyaan, pengumpulan data partisipan, analisis data induktif, dan interpretasi data.</w:t>
      </w:r>
      <w:proofErr w:type="gramEnd"/>
      <w:r w:rsidR="00490AD8" w:rsidRPr="00490AD8">
        <w:rPr>
          <w:rFonts w:ascii="Times New Roman" w:hAnsi="Times New Roman" w:cs="Times New Roman"/>
          <w:sz w:val="24"/>
          <w:szCs w:val="24"/>
          <w:vertAlign w:val="superscript"/>
          <w:lang w:val="en-US"/>
        </w:rPr>
        <w:footnoteReference w:id="3"/>
      </w:r>
      <w:r w:rsidR="00490AD8" w:rsidRPr="00490AD8">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 </w:t>
      </w:r>
      <w:proofErr w:type="gramStart"/>
      <w:r w:rsidR="00490AD8" w:rsidRPr="00490AD8">
        <w:rPr>
          <w:rFonts w:ascii="Times New Roman" w:hAnsi="Times New Roman" w:cs="Times New Roman"/>
          <w:sz w:val="24"/>
          <w:szCs w:val="24"/>
          <w:lang w:val="en-US"/>
        </w:rPr>
        <w:t>Sumber</w:t>
      </w:r>
      <w:r w:rsidR="00490AD8" w:rsidRPr="00490AD8">
        <w:rPr>
          <w:rFonts w:ascii="Times New Roman" w:hAnsi="Times New Roman" w:cs="Times New Roman"/>
          <w:b/>
          <w:bCs/>
          <w:sz w:val="24"/>
          <w:szCs w:val="24"/>
          <w:lang w:val="en-US"/>
        </w:rPr>
        <w:t xml:space="preserve"> </w:t>
      </w:r>
      <w:r w:rsidR="00490AD8" w:rsidRPr="00490AD8">
        <w:rPr>
          <w:rFonts w:ascii="Times New Roman" w:hAnsi="Times New Roman" w:cs="Times New Roman"/>
          <w:sz w:val="24"/>
          <w:szCs w:val="24"/>
          <w:lang w:val="en-US"/>
        </w:rPr>
        <w:t>data primer berasal dari sumber berbasis wawancara langsung.</w:t>
      </w:r>
      <w:proofErr w:type="gramEnd"/>
      <w:r w:rsidR="00490AD8" w:rsidRPr="00490AD8">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 </w:t>
      </w:r>
      <w:proofErr w:type="gramStart"/>
      <w:r w:rsidR="00490AD8" w:rsidRPr="00490AD8">
        <w:rPr>
          <w:rFonts w:ascii="Times New Roman" w:hAnsi="Times New Roman" w:cs="Times New Roman"/>
          <w:sz w:val="24"/>
          <w:szCs w:val="24"/>
          <w:lang w:val="en-US"/>
        </w:rPr>
        <w:t xml:space="preserve">Metode </w:t>
      </w:r>
      <w:r w:rsidR="00490AD8" w:rsidRPr="00490AD8">
        <w:rPr>
          <w:rFonts w:ascii="Times New Roman" w:hAnsi="Times New Roman" w:cs="Times New Roman"/>
          <w:sz w:val="24"/>
          <w:szCs w:val="24"/>
          <w:lang w:val="en-US"/>
        </w:rPr>
        <w:lastRenderedPageBreak/>
        <w:t>Pengumpulan data menggunakan tehnik</w:t>
      </w:r>
      <w:r w:rsidR="00490AD8">
        <w:rPr>
          <w:rFonts w:ascii="Times New Roman" w:hAnsi="Times New Roman" w:cs="Times New Roman"/>
          <w:sz w:val="24"/>
          <w:szCs w:val="24"/>
          <w:lang w:val="en-US"/>
        </w:rPr>
        <w:t xml:space="preserve"> menggunakan </w:t>
      </w:r>
      <w:r w:rsidR="00490AD8" w:rsidRPr="00490AD8">
        <w:rPr>
          <w:rFonts w:ascii="Times New Roman" w:hAnsi="Times New Roman" w:cs="Times New Roman"/>
          <w:sz w:val="24"/>
          <w:szCs w:val="24"/>
          <w:lang w:val="en-US"/>
        </w:rPr>
        <w:t>Observasi dan dokumentasi terhadap fenomena yang diteliti.</w:t>
      </w:r>
      <w:proofErr w:type="gramEnd"/>
      <w:r w:rsidR="00490AD8" w:rsidRPr="00490AD8">
        <w:rPr>
          <w:rFonts w:ascii="Times New Roman" w:hAnsi="Times New Roman" w:cs="Times New Roman"/>
          <w:sz w:val="24"/>
          <w:szCs w:val="24"/>
          <w:vertAlign w:val="superscript"/>
          <w:lang w:val="en-US"/>
        </w:rPr>
        <w:t xml:space="preserve"> </w:t>
      </w:r>
      <w:r w:rsidR="00490AD8" w:rsidRPr="00490AD8">
        <w:rPr>
          <w:rFonts w:ascii="Times New Roman" w:hAnsi="Times New Roman" w:cs="Times New Roman"/>
          <w:sz w:val="24"/>
          <w:szCs w:val="24"/>
          <w:vertAlign w:val="superscript"/>
          <w:lang w:val="en-US"/>
        </w:rPr>
        <w:footnoteReference w:id="4"/>
      </w:r>
      <w:r w:rsidR="00490AD8" w:rsidRPr="00490AD8">
        <w:rPr>
          <w:rFonts w:ascii="Times New Roman" w:hAnsi="Times New Roman" w:cs="Times New Roman"/>
          <w:sz w:val="24"/>
          <w:szCs w:val="24"/>
          <w:lang w:val="en-US"/>
        </w:rPr>
        <w:t xml:space="preserve"> </w:t>
      </w:r>
    </w:p>
    <w:p w:rsidR="005B3E1B" w:rsidRPr="003D1068" w:rsidRDefault="005B3E1B" w:rsidP="003D1068">
      <w:pPr>
        <w:tabs>
          <w:tab w:val="left" w:pos="426"/>
        </w:tabs>
        <w:spacing w:after="0"/>
        <w:jc w:val="both"/>
        <w:rPr>
          <w:rFonts w:ascii="Times New Roman" w:hAnsi="Times New Roman" w:cs="Times New Roman"/>
          <w:sz w:val="24"/>
          <w:szCs w:val="24"/>
        </w:rPr>
      </w:pPr>
      <w:r w:rsidRPr="003D1068">
        <w:rPr>
          <w:rStyle w:val="Strong"/>
          <w:rFonts w:ascii="Times New Roman" w:hAnsi="Times New Roman" w:cs="Times New Roman"/>
          <w:sz w:val="24"/>
          <w:szCs w:val="24"/>
        </w:rPr>
        <w:t>Pembahasan</w:t>
      </w:r>
    </w:p>
    <w:p w:rsidR="008A6901" w:rsidRPr="008A6901" w:rsidRDefault="008A6901" w:rsidP="008A6901">
      <w:pPr>
        <w:suppressAutoHyphens/>
        <w:spacing w:after="0"/>
        <w:ind w:left="-1" w:right="81" w:firstLine="720"/>
        <w:jc w:val="both"/>
        <w:textDirection w:val="btLr"/>
        <w:textAlignment w:val="top"/>
        <w:outlineLvl w:val="0"/>
        <w:rPr>
          <w:rFonts w:asciiTheme="majorBidi" w:eastAsia="Times New Roman" w:hAnsiTheme="majorBidi" w:cstheme="majorBidi"/>
          <w:bCs/>
          <w:spacing w:val="-6"/>
          <w:w w:val="105"/>
          <w:position w:val="-1"/>
          <w:sz w:val="24"/>
          <w:szCs w:val="24"/>
          <w:lang w:val="en-US"/>
        </w:rPr>
      </w:pPr>
      <w:r w:rsidRPr="008A6901">
        <w:rPr>
          <w:rFonts w:asciiTheme="majorBidi" w:eastAsia="Times New Roman" w:hAnsiTheme="majorBidi" w:cstheme="majorBidi"/>
          <w:bCs/>
          <w:spacing w:val="-6"/>
          <w:w w:val="105"/>
          <w:position w:val="-1"/>
          <w:sz w:val="24"/>
          <w:szCs w:val="24"/>
        </w:rPr>
        <w:t>Dalam rangka meningkatkan kemampuan pendidik, mereka harus memiliki dasar empiris yang kuat untuk mendukung profesi mereka sebagai pengajar. Kenyataan yang ada, kurikulum yang selama ini diajarkan di sekolah-sekolah kurang mampu mempersiapkan siswa untuk masuk ke perguruan tinggi. Kemudian kurangnya pemahaman akan pentingnya relevansi pendidikan untuk mengatasi masalah-masalah sosial dan budaya, serta bagaimana bentuk pengajaran untuk siswa dengan beragam kemampuan intelektual.</w:t>
      </w:r>
      <w:r w:rsidRPr="008A6901">
        <w:rPr>
          <w:rFonts w:asciiTheme="majorBidi" w:eastAsia="Times New Roman" w:hAnsiTheme="majorBidi" w:cstheme="majorBidi"/>
          <w:bCs/>
          <w:spacing w:val="-6"/>
          <w:w w:val="105"/>
          <w:position w:val="-1"/>
          <w:sz w:val="24"/>
          <w:szCs w:val="24"/>
          <w:lang w:val="en-US"/>
        </w:rPr>
        <w:t xml:space="preserve"> </w:t>
      </w:r>
    </w:p>
    <w:p w:rsidR="008A6901" w:rsidRPr="008A6901" w:rsidRDefault="008A6901" w:rsidP="008A6901">
      <w:pPr>
        <w:suppressAutoHyphens/>
        <w:spacing w:after="0"/>
        <w:ind w:left="-1" w:right="81" w:firstLine="720"/>
        <w:jc w:val="both"/>
        <w:textDirection w:val="btLr"/>
        <w:textAlignment w:val="top"/>
        <w:outlineLvl w:val="0"/>
        <w:rPr>
          <w:rFonts w:asciiTheme="majorBidi" w:eastAsia="Times New Roman" w:hAnsiTheme="majorBidi" w:cstheme="majorBidi"/>
          <w:bCs/>
          <w:spacing w:val="-6"/>
          <w:w w:val="105"/>
          <w:position w:val="-1"/>
          <w:sz w:val="24"/>
          <w:szCs w:val="24"/>
          <w:lang w:val="en-US"/>
        </w:rPr>
      </w:pPr>
      <w:r w:rsidRPr="008A6901">
        <w:rPr>
          <w:rFonts w:asciiTheme="majorBidi" w:eastAsia="Times New Roman" w:hAnsiTheme="majorBidi" w:cstheme="majorBidi"/>
          <w:bCs/>
          <w:spacing w:val="-6"/>
          <w:w w:val="105"/>
          <w:position w:val="-1"/>
          <w:sz w:val="24"/>
          <w:szCs w:val="24"/>
        </w:rPr>
        <w:t>Teori pembelajaran yang sudah ada selama ini, hanya terfokus pada kepentingan teoritis semata. Sebagai contoh, pada saat membahas tentang teori perkembangan, seorang anak tidak diajarkan pengaruhnya terhadap tantangan sosial dan bagaimana pengalaman nyata yang nantinya akan dialami anak ketika berada di masyarakat. Masih banyak contoh-contoh lain, bagaimana sebuah teori pembelajaran tidak menyentuh aspek sosial dari mur</w:t>
      </w:r>
      <w:r w:rsidRPr="008A6901">
        <w:rPr>
          <w:rFonts w:asciiTheme="majorBidi" w:eastAsia="Times New Roman" w:hAnsiTheme="majorBidi" w:cstheme="majorBidi"/>
          <w:bCs/>
          <w:spacing w:val="-6"/>
          <w:w w:val="105"/>
          <w:position w:val="-1"/>
          <w:sz w:val="24"/>
          <w:szCs w:val="24"/>
          <w:lang w:val="en-US"/>
        </w:rPr>
        <w:t>i</w:t>
      </w:r>
      <w:r w:rsidRPr="008A6901">
        <w:rPr>
          <w:rFonts w:asciiTheme="majorBidi" w:eastAsia="Times New Roman" w:hAnsiTheme="majorBidi" w:cstheme="majorBidi"/>
          <w:bCs/>
          <w:spacing w:val="-6"/>
          <w:w w:val="105"/>
          <w:position w:val="-1"/>
          <w:sz w:val="24"/>
          <w:szCs w:val="24"/>
        </w:rPr>
        <w:t>d, dan hal ini merupakan bentuk pembodohan secara intelektual dan tidak memiliki tangungjawab moral.</w:t>
      </w:r>
    </w:p>
    <w:p w:rsidR="008A6901" w:rsidRPr="008A6901" w:rsidRDefault="008A6901" w:rsidP="008A6901">
      <w:pPr>
        <w:suppressAutoHyphens/>
        <w:spacing w:after="0"/>
        <w:ind w:left="-1" w:right="81" w:firstLine="720"/>
        <w:jc w:val="both"/>
        <w:textDirection w:val="btLr"/>
        <w:textAlignment w:val="top"/>
        <w:outlineLvl w:val="0"/>
        <w:rPr>
          <w:rFonts w:asciiTheme="majorBidi" w:eastAsia="Times New Roman" w:hAnsiTheme="majorBidi" w:cstheme="majorBidi"/>
          <w:bCs/>
          <w:spacing w:val="-6"/>
          <w:w w:val="105"/>
          <w:position w:val="-1"/>
          <w:sz w:val="24"/>
          <w:szCs w:val="24"/>
        </w:rPr>
      </w:pPr>
      <w:r w:rsidRPr="008A6901">
        <w:rPr>
          <w:rFonts w:asciiTheme="majorBidi" w:eastAsia="Times New Roman" w:hAnsiTheme="majorBidi" w:cstheme="majorBidi"/>
          <w:bCs/>
          <w:spacing w:val="-6"/>
          <w:w w:val="105"/>
          <w:position w:val="-1"/>
          <w:sz w:val="24"/>
          <w:szCs w:val="24"/>
        </w:rPr>
        <w:t>Dari permasalahan di atas, kita menyadari bahwa, sebuah teori pembelajaran sebaiknya juga menyangkut suatu praktek untuk membimbing seseorang bagaimana caranya ia memperoleh pengetahuan dan keterampilan, pandangan hidup, serta pengetahuan akan kebudayaan masyarakat sekitarnya. Akan hal itu, mari kita susun beberapa teorema yang memungkinkan, yang mungkin akan membawa kita kepada sebuah teori pembelajaran yang baik. Dibawah ini akan dipaparkan beberapa teori pembelajaran, sebagai berikut:</w:t>
      </w:r>
    </w:p>
    <w:p w:rsidR="00490AD8" w:rsidRPr="008A6901" w:rsidRDefault="008A6901" w:rsidP="008A6901">
      <w:pPr>
        <w:pStyle w:val="ListParagraph"/>
        <w:numPr>
          <w:ilvl w:val="0"/>
          <w:numId w:val="31"/>
        </w:numPr>
        <w:suppressAutoHyphens/>
        <w:spacing w:after="0"/>
        <w:ind w:left="426"/>
        <w:jc w:val="both"/>
        <w:textDirection w:val="btLr"/>
        <w:textAlignment w:val="top"/>
        <w:outlineLvl w:val="0"/>
        <w:rPr>
          <w:rFonts w:asciiTheme="majorBidi" w:eastAsia="Times New Roman" w:hAnsiTheme="majorBidi" w:cstheme="majorBidi"/>
          <w:b/>
          <w:bCs/>
          <w:position w:val="-1"/>
          <w:sz w:val="24"/>
          <w:szCs w:val="24"/>
        </w:rPr>
      </w:pPr>
      <w:r w:rsidRPr="008A6901">
        <w:rPr>
          <w:rFonts w:asciiTheme="majorBidi" w:eastAsia="Times New Roman" w:hAnsiTheme="majorBidi" w:cstheme="majorBidi"/>
          <w:b/>
          <w:bCs/>
          <w:position w:val="-1"/>
          <w:sz w:val="24"/>
          <w:szCs w:val="24"/>
        </w:rPr>
        <w:t>Teori Pembelajaran Behavioristik</w:t>
      </w:r>
    </w:p>
    <w:p w:rsidR="008A6901" w:rsidRDefault="008A6901" w:rsidP="008A6901">
      <w:pPr>
        <w:pStyle w:val="ListParagraph"/>
        <w:ind w:left="0" w:firstLine="718"/>
        <w:jc w:val="both"/>
        <w:rPr>
          <w:rFonts w:ascii="Times New Roman" w:eastAsiaTheme="majorEastAsia" w:hAnsi="Times New Roman"/>
          <w:bCs/>
          <w:sz w:val="24"/>
          <w:szCs w:val="24"/>
        </w:rPr>
      </w:pPr>
      <w:proofErr w:type="gramStart"/>
      <w:r w:rsidRPr="00431286">
        <w:rPr>
          <w:rFonts w:ascii="Times New Roman" w:eastAsiaTheme="majorEastAsia" w:hAnsi="Times New Roman"/>
          <w:bCs/>
          <w:sz w:val="24"/>
          <w:szCs w:val="24"/>
        </w:rPr>
        <w:t>Behaviorisme adalah teori perkembangan perilaku, yang dapat diukur, diamati dan dihasilkan oleh respon pelajar terhadap rangsangan.</w:t>
      </w:r>
      <w:proofErr w:type="gramEnd"/>
      <w:r w:rsidRPr="00431286">
        <w:rPr>
          <w:rFonts w:ascii="Times New Roman" w:eastAsiaTheme="majorEastAsia" w:hAnsi="Times New Roman"/>
          <w:bCs/>
          <w:sz w:val="24"/>
          <w:szCs w:val="24"/>
        </w:rPr>
        <w:t xml:space="preserve"> </w:t>
      </w:r>
      <w:proofErr w:type="gramStart"/>
      <w:r w:rsidRPr="00431286">
        <w:rPr>
          <w:rFonts w:ascii="Times New Roman" w:eastAsiaTheme="majorEastAsia" w:hAnsi="Times New Roman"/>
          <w:bCs/>
          <w:sz w:val="24"/>
          <w:szCs w:val="24"/>
        </w:rPr>
        <w:t>Tanggapan terhadap rangsangan dapat diperkuat dengan umpan balik positif atau negatif terhadap perilaku kondisi yang diinginkan.</w:t>
      </w:r>
      <w:proofErr w:type="gramEnd"/>
      <w:r w:rsidRPr="00431286">
        <w:rPr>
          <w:rStyle w:val="FootnoteReference"/>
          <w:rFonts w:ascii="Times New Roman" w:eastAsiaTheme="majorEastAsia" w:hAnsi="Times New Roman"/>
          <w:bCs/>
          <w:sz w:val="24"/>
          <w:szCs w:val="24"/>
        </w:rPr>
        <w:footnoteReference w:id="5"/>
      </w:r>
    </w:p>
    <w:p w:rsidR="008A6901" w:rsidRDefault="008A6901" w:rsidP="008A6901">
      <w:pPr>
        <w:pStyle w:val="ListParagraph"/>
        <w:ind w:left="0" w:firstLine="718"/>
        <w:jc w:val="both"/>
        <w:rPr>
          <w:rFonts w:ascii="Times New Roman" w:eastAsiaTheme="majorEastAsia" w:hAnsi="Times New Roman"/>
          <w:bCs/>
          <w:sz w:val="24"/>
          <w:szCs w:val="24"/>
        </w:rPr>
      </w:pPr>
      <w:proofErr w:type="gramStart"/>
      <w:r w:rsidRPr="008A6901">
        <w:rPr>
          <w:rFonts w:ascii="Times New Roman" w:eastAsiaTheme="majorEastAsia" w:hAnsi="Times New Roman"/>
          <w:bCs/>
          <w:sz w:val="24"/>
          <w:szCs w:val="24"/>
        </w:rPr>
        <w:t xml:space="preserve">Teori behavioristik merupakan teori belajar yang lebih menekankan pada perubahan tingkah laku serta sebagai akibat dari interaksi antara stimulus </w:t>
      </w:r>
      <w:r w:rsidRPr="008A6901">
        <w:rPr>
          <w:rFonts w:ascii="Times New Roman" w:eastAsiaTheme="majorEastAsia" w:hAnsi="Times New Roman"/>
          <w:bCs/>
          <w:sz w:val="24"/>
          <w:szCs w:val="24"/>
        </w:rPr>
        <w:lastRenderedPageBreak/>
        <w:t>dan respon.</w:t>
      </w:r>
      <w:proofErr w:type="gramEnd"/>
      <w:r w:rsidRPr="008A6901">
        <w:rPr>
          <w:rFonts w:ascii="Times New Roman" w:eastAsiaTheme="majorEastAsia" w:hAnsi="Times New Roman"/>
          <w:bCs/>
          <w:sz w:val="24"/>
          <w:szCs w:val="24"/>
        </w:rPr>
        <w:t xml:space="preserve"> </w:t>
      </w:r>
      <w:proofErr w:type="gramStart"/>
      <w:r w:rsidRPr="008A6901">
        <w:rPr>
          <w:rFonts w:ascii="Times New Roman" w:eastAsiaTheme="majorEastAsia" w:hAnsi="Times New Roman"/>
          <w:bCs/>
          <w:sz w:val="24"/>
          <w:szCs w:val="24"/>
        </w:rPr>
        <w:t>Koneksionisme (</w:t>
      </w:r>
      <w:r w:rsidRPr="008A6901">
        <w:rPr>
          <w:rFonts w:ascii="Times New Roman" w:eastAsiaTheme="majorEastAsia" w:hAnsi="Times New Roman"/>
          <w:bCs/>
          <w:i/>
          <w:sz w:val="24"/>
          <w:szCs w:val="24"/>
        </w:rPr>
        <w:t>connectionism</w:t>
      </w:r>
      <w:r w:rsidRPr="008A6901">
        <w:rPr>
          <w:rFonts w:ascii="Times New Roman" w:eastAsiaTheme="majorEastAsia" w:hAnsi="Times New Roman"/>
          <w:bCs/>
          <w:sz w:val="24"/>
          <w:szCs w:val="24"/>
        </w:rPr>
        <w:t>), merupakan rumpun yang paling awal dari teori beavioristik.</w:t>
      </w:r>
      <w:proofErr w:type="gramEnd"/>
      <w:r w:rsidRPr="008A6901">
        <w:rPr>
          <w:rFonts w:ascii="Times New Roman" w:eastAsiaTheme="majorEastAsia" w:hAnsi="Times New Roman"/>
          <w:bCs/>
          <w:sz w:val="24"/>
          <w:szCs w:val="24"/>
        </w:rPr>
        <w:t xml:space="preserve"> Menurut teori ini tingkah laku manusia tidak </w:t>
      </w:r>
      <w:proofErr w:type="gramStart"/>
      <w:r w:rsidRPr="008A6901">
        <w:rPr>
          <w:rFonts w:ascii="Times New Roman" w:eastAsiaTheme="majorEastAsia" w:hAnsi="Times New Roman"/>
          <w:bCs/>
          <w:sz w:val="24"/>
          <w:szCs w:val="24"/>
        </w:rPr>
        <w:t>lain</w:t>
      </w:r>
      <w:proofErr w:type="gramEnd"/>
      <w:r w:rsidRPr="008A6901">
        <w:rPr>
          <w:rFonts w:ascii="Times New Roman" w:eastAsiaTheme="majorEastAsia" w:hAnsi="Times New Roman"/>
          <w:bCs/>
          <w:sz w:val="24"/>
          <w:szCs w:val="24"/>
        </w:rPr>
        <w:t xml:space="preserve"> dari suatu hubungan stimulus</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respons. Siapa yang menguasai stimulus</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respons sebanyak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banyaknya ialah orang yang pandai dan berhasil dalam belajar. Pembentukan hubungan stimulus</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 respons dilakukan melalui ulangan</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ulangan.</w:t>
      </w:r>
      <w:r w:rsidRPr="00431286">
        <w:rPr>
          <w:rStyle w:val="FootnoteReference"/>
          <w:rFonts w:ascii="Times New Roman" w:eastAsiaTheme="majorEastAsia" w:hAnsi="Times New Roman"/>
          <w:bCs/>
          <w:sz w:val="24"/>
          <w:szCs w:val="24"/>
        </w:rPr>
        <w:footnoteReference w:id="6"/>
      </w:r>
      <w:r w:rsidRPr="008A6901">
        <w:rPr>
          <w:rFonts w:ascii="Times New Roman" w:eastAsiaTheme="majorEastAsia" w:hAnsi="Times New Roman"/>
          <w:bCs/>
          <w:sz w:val="24"/>
          <w:szCs w:val="24"/>
        </w:rPr>
        <w:t xml:space="preserve"> Prinsip</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Prinsip Teori Behavior adalah: a) Obyek psikologi adalah tingkah laku. b) Semua bentuk tingkah laku di kembalikan pada reflek. c) Mementingkan pembentukan kebiasaan.</w:t>
      </w:r>
    </w:p>
    <w:p w:rsidR="008A6901" w:rsidRDefault="008A6901" w:rsidP="008A6901">
      <w:pPr>
        <w:pStyle w:val="ListParagraph"/>
        <w:ind w:left="0" w:firstLine="718"/>
        <w:jc w:val="both"/>
        <w:rPr>
          <w:rFonts w:ascii="Times New Roman" w:eastAsiaTheme="majorEastAsia" w:hAnsi="Times New Roman"/>
          <w:bCs/>
          <w:sz w:val="24"/>
          <w:szCs w:val="24"/>
        </w:rPr>
      </w:pPr>
      <w:proofErr w:type="gramStart"/>
      <w:r w:rsidRPr="008A6901">
        <w:rPr>
          <w:rFonts w:ascii="Times New Roman" w:eastAsiaTheme="majorEastAsia" w:hAnsi="Times New Roman"/>
          <w:bCs/>
          <w:sz w:val="24"/>
          <w:szCs w:val="24"/>
        </w:rPr>
        <w:t>Kelebihan Teori Behavioristik adalah Teori Behavioristik a) Membisakan guru untuk bersikap jeli dan peka terhadap situasi dan kondisi belajar.</w:t>
      </w:r>
      <w:proofErr w:type="gramEnd"/>
      <w:r w:rsidRPr="008A6901">
        <w:rPr>
          <w:rFonts w:ascii="Times New Roman" w:eastAsiaTheme="majorEastAsia" w:hAnsi="Times New Roman"/>
          <w:bCs/>
          <w:sz w:val="24"/>
          <w:szCs w:val="24"/>
        </w:rPr>
        <w:t xml:space="preserve"> b) Guru </w:t>
      </w:r>
      <w:proofErr w:type="gramStart"/>
      <w:r w:rsidRPr="008A6901">
        <w:rPr>
          <w:rFonts w:ascii="Times New Roman" w:eastAsiaTheme="majorEastAsia" w:hAnsi="Times New Roman"/>
          <w:bCs/>
          <w:sz w:val="24"/>
          <w:szCs w:val="24"/>
        </w:rPr>
        <w:t>tidak</w:t>
      </w:r>
      <w:proofErr w:type="gramEnd"/>
      <w:r w:rsidRPr="008A6901">
        <w:rPr>
          <w:rFonts w:ascii="Times New Roman" w:eastAsiaTheme="majorEastAsia" w:hAnsi="Times New Roman"/>
          <w:bCs/>
          <w:sz w:val="24"/>
          <w:szCs w:val="24"/>
        </w:rPr>
        <w:t xml:space="preserve"> membiasakan memberikan ceramah sehingga murid dibiasakan belajar mandiri. Jika murid menemukan kesulitan baru ditanyakan pada guru yang bersangkutan. c) Mampu membentuk suatu prilaku yang diinginkan mendapatkan pengakuan positif dan prilaku yang kurang sesuai mendapat penghargaan negative yang didasari pada prilaku yang tampak. d) Dengan melalui pengulangan dan pelatihan yang berkesinambungan, dapat mengoptimalkan bakat dan kecerdasan siswa yang sudah terbentuk sebelumnya. Jika anak sudah mahir dalam satu bidang tertentu, akan lebih dapat dikuatkan lagi dengan pembiasaan dan pengulangan yang berkesinambungan tersebut dan lebih optimal. e) Bahan pelajaran yang telah disusun hierarkis dari yang sederhana sampai pada yang kompleks dengan tujuan pembelajaran dibagi dalam bagian</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bagian kecil yang ditandai dengan pencapaian suatu ketrampilan tertentu mampu menghasilkan suatu prilaku yang konsisten terhadap bidang tertentu. f) Dapat mengganti stimulus yang satu dengan stimuls yang lainnya dan seterusnya sampai respons yang diinginkan muncul. g) Teori ini cocok untuk memperoleh kemampuan yang membutuhkan praktek dan pembiasaan yang mengandung unsur</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unsur kecepatan, spontanitas, dan daya tahan. h) Teori behavioristik juga cocok diterapakan untuk anak yang masih membutuhkan dominasi peran orang dewasa, suka mengulangi dan harus dibiasakan, suka meniru, dan suka dengan bentuk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bentuk penghargaan langsung.</w:t>
      </w:r>
      <w:r w:rsidRPr="00431286">
        <w:rPr>
          <w:rStyle w:val="FootnoteReference"/>
          <w:rFonts w:ascii="Times New Roman" w:eastAsiaTheme="majorEastAsia" w:hAnsi="Times New Roman"/>
          <w:bCs/>
          <w:sz w:val="24"/>
          <w:szCs w:val="24"/>
        </w:rPr>
        <w:footnoteReference w:id="7"/>
      </w:r>
    </w:p>
    <w:p w:rsidR="008A6901" w:rsidRDefault="008A6901" w:rsidP="008A6901">
      <w:pPr>
        <w:pStyle w:val="ListParagraph"/>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lastRenderedPageBreak/>
        <w:t xml:space="preserve">Sedangkan Kekurangan Teori Behavioristik a) Sebuah konsekwensi untuk menyusun bahan pelajaran dalam bentuk yang sudah siap. b) </w:t>
      </w:r>
      <w:proofErr w:type="gramStart"/>
      <w:r w:rsidRPr="008A6901">
        <w:rPr>
          <w:rFonts w:ascii="Times New Roman" w:eastAsiaTheme="majorEastAsia" w:hAnsi="Times New Roman"/>
          <w:bCs/>
          <w:sz w:val="24"/>
          <w:szCs w:val="24"/>
        </w:rPr>
        <w:t>Tidak setiap pelajaran dapat menggunakan metode ini.</w:t>
      </w:r>
      <w:proofErr w:type="gramEnd"/>
      <w:r w:rsidRPr="008A6901">
        <w:rPr>
          <w:rFonts w:ascii="Times New Roman" w:eastAsiaTheme="majorEastAsia" w:hAnsi="Times New Roman"/>
          <w:bCs/>
          <w:sz w:val="24"/>
          <w:szCs w:val="24"/>
        </w:rPr>
        <w:t xml:space="preserve"> c) Murid berperan sebagai pendengar dalam proses pembelajaran dan menghafalkan </w:t>
      </w:r>
      <w:proofErr w:type="gramStart"/>
      <w:r w:rsidRPr="008A6901">
        <w:rPr>
          <w:rFonts w:ascii="Times New Roman" w:eastAsiaTheme="majorEastAsia" w:hAnsi="Times New Roman"/>
          <w:bCs/>
          <w:sz w:val="24"/>
          <w:szCs w:val="24"/>
        </w:rPr>
        <w:t>apa</w:t>
      </w:r>
      <w:proofErr w:type="gramEnd"/>
      <w:r w:rsidRPr="008A6901">
        <w:rPr>
          <w:rFonts w:ascii="Times New Roman" w:eastAsiaTheme="majorEastAsia" w:hAnsi="Times New Roman"/>
          <w:bCs/>
          <w:sz w:val="24"/>
          <w:szCs w:val="24"/>
        </w:rPr>
        <w:t xml:space="preserve"> di dengar dan di pandang sebagai cara belajar yang efektif. d) Penggunaan hukuman yang sangat dihindari oleh para tokoh behavioristik justru dianggap sebagai metode yang paling efektif untuk menertibkan siswa. e) Murid dipandang pasif, perlu motifasi dari luar, dan sangat dipengaruhi oleh penguatan yang diberikan oleh guru. f) Murid hanya mendengarkan dengan tertib penjelasan dari guru dan mendengarkan apa yang didengar dan dipandang sebagai cara belajar yang efektif sehingga inisiatif siswa terhadap suatu permasalahan yang muncul secara temporer tidak bisa diselesaikan oleh siswa. g) Cenderung mengarahkan siswa untuk berfikir linier, konvergen, tidak kreatif, tidak produktif, dan menundukkan siswa sebagai individu yang pasif. h) Pembelajaran siswa yang berpusat pada guru (</w:t>
      </w:r>
      <w:r w:rsidRPr="008A6901">
        <w:rPr>
          <w:rFonts w:ascii="Times New Roman" w:eastAsiaTheme="majorEastAsia" w:hAnsi="Times New Roman"/>
          <w:bCs/>
          <w:i/>
          <w:sz w:val="24"/>
          <w:szCs w:val="24"/>
        </w:rPr>
        <w:t>teacher cencered learning</w:t>
      </w:r>
      <w:r w:rsidRPr="008A6901">
        <w:rPr>
          <w:rFonts w:ascii="Times New Roman" w:eastAsiaTheme="majorEastAsia" w:hAnsi="Times New Roman"/>
          <w:bCs/>
          <w:sz w:val="24"/>
          <w:szCs w:val="24"/>
        </w:rPr>
        <w:t xml:space="preserve">) bersifat mekanistik dan hanya berorientasi pada hasil yang dapat diamati dan diukur. i) Penerapan metode yang salah dalam pembelajaran mengakibatkan terjadinya proses pembelajaran yang tidak menyenangkan bagi siswa, yaitu guru sebagai center, otoriter, komunikasi berlangsung satu arah, guru melatih, dan menentukan </w:t>
      </w:r>
      <w:proofErr w:type="gramStart"/>
      <w:r w:rsidRPr="008A6901">
        <w:rPr>
          <w:rFonts w:ascii="Times New Roman" w:eastAsiaTheme="majorEastAsia" w:hAnsi="Times New Roman"/>
          <w:bCs/>
          <w:sz w:val="24"/>
          <w:szCs w:val="24"/>
        </w:rPr>
        <w:t>apa</w:t>
      </w:r>
      <w:proofErr w:type="gramEnd"/>
      <w:r w:rsidRPr="008A6901">
        <w:rPr>
          <w:rFonts w:ascii="Times New Roman" w:eastAsiaTheme="majorEastAsia" w:hAnsi="Times New Roman"/>
          <w:bCs/>
          <w:sz w:val="24"/>
          <w:szCs w:val="24"/>
        </w:rPr>
        <w:t xml:space="preserve"> yang harus dipelajari murid.</w:t>
      </w:r>
      <w:r w:rsidRPr="00431286">
        <w:rPr>
          <w:rStyle w:val="FootnoteReference"/>
          <w:rFonts w:ascii="Times New Roman" w:eastAsiaTheme="majorEastAsia" w:hAnsi="Times New Roman"/>
          <w:bCs/>
          <w:sz w:val="24"/>
          <w:szCs w:val="24"/>
        </w:rPr>
        <w:footnoteReference w:id="8"/>
      </w:r>
    </w:p>
    <w:p w:rsidR="008A6901" w:rsidRDefault="008A6901" w:rsidP="008A6901">
      <w:pPr>
        <w:pStyle w:val="ListParagraph"/>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Aplikasi teori behavioristik dalam kegiatan pembelajaran tergantung dari beberapa hal seperti: tujuan pembelajaran, sifat materi pelajaran, karakteristik pelajar, media dan fasilitas pembelajaran yang tersedia. </w:t>
      </w:r>
      <w:proofErr w:type="gramStart"/>
      <w:r w:rsidRPr="008A6901">
        <w:rPr>
          <w:rFonts w:ascii="Times New Roman" w:eastAsiaTheme="majorEastAsia" w:hAnsi="Times New Roman"/>
          <w:bCs/>
          <w:sz w:val="24"/>
          <w:szCs w:val="24"/>
        </w:rPr>
        <w:t>Pembelajaran yang dirancang dan berpijak pada teori behavioristik memandang bahwa pengetahuan adalah obyektif, pasti, tetap, tidak berubah.</w:t>
      </w:r>
      <w:proofErr w:type="gramEnd"/>
      <w:r w:rsidRPr="00431286">
        <w:rPr>
          <w:rStyle w:val="FootnoteReference"/>
          <w:rFonts w:ascii="Times New Roman" w:eastAsiaTheme="majorEastAsia" w:hAnsi="Times New Roman"/>
          <w:bCs/>
          <w:sz w:val="24"/>
          <w:szCs w:val="24"/>
        </w:rPr>
        <w:footnoteReference w:id="9"/>
      </w:r>
    </w:p>
    <w:p w:rsidR="008A6901" w:rsidRDefault="008A6901" w:rsidP="008A6901">
      <w:pPr>
        <w:pStyle w:val="ListParagraph"/>
        <w:ind w:left="0" w:firstLine="718"/>
        <w:jc w:val="both"/>
        <w:rPr>
          <w:rFonts w:ascii="Times New Roman" w:eastAsiaTheme="majorEastAsia" w:hAnsi="Times New Roman"/>
          <w:bCs/>
          <w:sz w:val="24"/>
          <w:szCs w:val="24"/>
        </w:rPr>
      </w:pPr>
      <w:proofErr w:type="gramStart"/>
      <w:r w:rsidRPr="008A6901">
        <w:rPr>
          <w:rFonts w:ascii="Times New Roman" w:eastAsiaTheme="majorEastAsia" w:hAnsi="Times New Roman"/>
          <w:bCs/>
          <w:sz w:val="24"/>
          <w:szCs w:val="24"/>
        </w:rPr>
        <w:t>Pengetahuan telah terstruktur dengan rapi, sehingga belajar adalah perolehan pengetahuan, sedangkan mengajar adalah memindahkan pengetahuan (</w:t>
      </w:r>
      <w:r w:rsidRPr="008A6901">
        <w:rPr>
          <w:rFonts w:ascii="Times New Roman" w:eastAsiaTheme="majorEastAsia" w:hAnsi="Times New Roman"/>
          <w:bCs/>
          <w:i/>
          <w:sz w:val="24"/>
          <w:szCs w:val="24"/>
        </w:rPr>
        <w:t>transfer of knowledge)</w:t>
      </w:r>
      <w:r w:rsidRPr="008A6901">
        <w:rPr>
          <w:rFonts w:ascii="Times New Roman" w:eastAsiaTheme="majorEastAsia" w:hAnsi="Times New Roman"/>
          <w:bCs/>
          <w:sz w:val="24"/>
          <w:szCs w:val="24"/>
        </w:rPr>
        <w:t xml:space="preserve"> ke orang yang belajar atau pelajar.</w:t>
      </w:r>
      <w:proofErr w:type="gramEnd"/>
      <w:r w:rsidRPr="008A6901">
        <w:rPr>
          <w:rFonts w:ascii="Times New Roman" w:eastAsiaTheme="majorEastAsia" w:hAnsi="Times New Roman"/>
          <w:bCs/>
          <w:sz w:val="24"/>
          <w:szCs w:val="24"/>
        </w:rPr>
        <w:t xml:space="preserve"> Fungsi </w:t>
      </w:r>
      <w:r w:rsidRPr="008A6901">
        <w:rPr>
          <w:rFonts w:ascii="Times New Roman" w:eastAsiaTheme="majorEastAsia" w:hAnsi="Times New Roman"/>
          <w:bCs/>
          <w:i/>
          <w:sz w:val="24"/>
          <w:szCs w:val="24"/>
        </w:rPr>
        <w:t>mind</w:t>
      </w:r>
      <w:r w:rsidRPr="008A6901">
        <w:rPr>
          <w:rFonts w:ascii="Times New Roman" w:eastAsiaTheme="majorEastAsia" w:hAnsi="Times New Roman"/>
          <w:bCs/>
          <w:sz w:val="24"/>
          <w:szCs w:val="24"/>
        </w:rPr>
        <w:t xml:space="preserve"> atau pikiran adalah untuk menjiplak struktur pengetahuan yag sudah ada melalui proses berpikir yang dapat dianalisis dan dipilah, sehingga makna yang </w:t>
      </w:r>
      <w:r w:rsidRPr="008A6901">
        <w:rPr>
          <w:rFonts w:ascii="Times New Roman" w:eastAsiaTheme="majorEastAsia" w:hAnsi="Times New Roman"/>
          <w:bCs/>
          <w:sz w:val="24"/>
          <w:szCs w:val="24"/>
        </w:rPr>
        <w:lastRenderedPageBreak/>
        <w:t xml:space="preserve">dihasilkan dari proses berpikir seperti ini ditentukan oleh karakteristik struktur pengetahuan tersebut. </w:t>
      </w:r>
      <w:r w:rsidRPr="00431286">
        <w:rPr>
          <w:rStyle w:val="FootnoteReference"/>
          <w:rFonts w:ascii="Times New Roman" w:eastAsiaTheme="majorEastAsia" w:hAnsi="Times New Roman"/>
          <w:bCs/>
          <w:sz w:val="24"/>
          <w:szCs w:val="24"/>
        </w:rPr>
        <w:footnoteReference w:id="10"/>
      </w:r>
    </w:p>
    <w:p w:rsidR="008A6901" w:rsidRDefault="008A6901" w:rsidP="008A6901">
      <w:pPr>
        <w:pStyle w:val="ListParagraph"/>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Pelajar diharapkan </w:t>
      </w:r>
      <w:proofErr w:type="gramStart"/>
      <w:r w:rsidRPr="008A6901">
        <w:rPr>
          <w:rFonts w:ascii="Times New Roman" w:eastAsiaTheme="majorEastAsia" w:hAnsi="Times New Roman"/>
          <w:bCs/>
          <w:sz w:val="24"/>
          <w:szCs w:val="24"/>
        </w:rPr>
        <w:t>akan</w:t>
      </w:r>
      <w:proofErr w:type="gramEnd"/>
      <w:r w:rsidRPr="008A6901">
        <w:rPr>
          <w:rFonts w:ascii="Times New Roman" w:eastAsiaTheme="majorEastAsia" w:hAnsi="Times New Roman"/>
          <w:bCs/>
          <w:sz w:val="24"/>
          <w:szCs w:val="24"/>
        </w:rPr>
        <w:t xml:space="preserve"> memiliki pemahaman yang sama terhadap pengetahuan yang diajarkan. Artinya, </w:t>
      </w:r>
      <w:proofErr w:type="gramStart"/>
      <w:r w:rsidRPr="008A6901">
        <w:rPr>
          <w:rFonts w:ascii="Times New Roman" w:eastAsiaTheme="majorEastAsia" w:hAnsi="Times New Roman"/>
          <w:bCs/>
          <w:sz w:val="24"/>
          <w:szCs w:val="24"/>
        </w:rPr>
        <w:t>apa</w:t>
      </w:r>
      <w:proofErr w:type="gramEnd"/>
      <w:r w:rsidRPr="008A6901">
        <w:rPr>
          <w:rFonts w:ascii="Times New Roman" w:eastAsiaTheme="majorEastAsia" w:hAnsi="Times New Roman"/>
          <w:bCs/>
          <w:sz w:val="24"/>
          <w:szCs w:val="24"/>
        </w:rPr>
        <w:t xml:space="preserve"> yang dipahami oleh pengajar atau guru itulah yang harus dipahami oleh murid. </w:t>
      </w:r>
      <w:proofErr w:type="gramStart"/>
      <w:r w:rsidRPr="008A6901">
        <w:rPr>
          <w:rFonts w:ascii="Times New Roman" w:eastAsiaTheme="majorEastAsia" w:hAnsi="Times New Roman"/>
          <w:bCs/>
          <w:sz w:val="24"/>
          <w:szCs w:val="24"/>
        </w:rPr>
        <w:t>Demikian halnya dalam pembelajaran, pelajar dianggap sebagai objek pasif yang selalu membutuhkan motivasi dan penguatan dari pendidik.</w:t>
      </w:r>
      <w:proofErr w:type="gramEnd"/>
      <w:r w:rsidRPr="008A6901">
        <w:rPr>
          <w:rFonts w:ascii="Times New Roman" w:eastAsiaTheme="majorEastAsia" w:hAnsi="Times New Roman"/>
          <w:bCs/>
          <w:sz w:val="24"/>
          <w:szCs w:val="24"/>
        </w:rPr>
        <w:t xml:space="preserve"> Oleh karena itu, para pendidik mengembangkan kurikulum yang terstruktur dengan menggunakan standar</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standar tertentu dalam proses pembelajaran yang harus dicapai oleh para pelajar. Begitu juga dalam proses evaluasi belajar pelajar diukur hanya pada hal</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hal yang nyata dan dapat diamati sehingga hal</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hal yang bersifat tidak teramati kurang dijangkau dalam proses evaluasi.</w:t>
      </w:r>
    </w:p>
    <w:p w:rsidR="008A6901" w:rsidRDefault="008A6901" w:rsidP="008A6901">
      <w:pPr>
        <w:pStyle w:val="ListParagraph"/>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Implikasi dari teori behavioristik dalam proses pembelajaran dirasakan kurang memberikan ruang gerak yang bebas bagi pelajar untuk berkreasi, bereksperimentasi dan mengembangkan kemampuannya sendiri. </w:t>
      </w:r>
      <w:proofErr w:type="gramStart"/>
      <w:r w:rsidRPr="008A6901">
        <w:rPr>
          <w:rFonts w:ascii="Times New Roman" w:eastAsiaTheme="majorEastAsia" w:hAnsi="Times New Roman"/>
          <w:bCs/>
          <w:sz w:val="24"/>
          <w:szCs w:val="24"/>
        </w:rPr>
        <w:t>Karena sistem pembelajaran tersebut bersifat otomatis</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mekanis dalam menghubungkan stimulus dan respon sehingga terkesan seperti kinerja mesin atau robot.</w:t>
      </w:r>
      <w:proofErr w:type="gramEnd"/>
      <w:r w:rsidRPr="008A6901">
        <w:rPr>
          <w:rFonts w:ascii="Times New Roman" w:eastAsiaTheme="majorEastAsia" w:hAnsi="Times New Roman"/>
          <w:bCs/>
          <w:sz w:val="24"/>
          <w:szCs w:val="24"/>
        </w:rPr>
        <w:t xml:space="preserve"> </w:t>
      </w:r>
      <w:proofErr w:type="gramStart"/>
      <w:r w:rsidRPr="008A6901">
        <w:rPr>
          <w:rFonts w:ascii="Times New Roman" w:eastAsiaTheme="majorEastAsia" w:hAnsi="Times New Roman"/>
          <w:bCs/>
          <w:sz w:val="24"/>
          <w:szCs w:val="24"/>
        </w:rPr>
        <w:t>Akibatnya pelajar kurang mampu untuk berkembang sesuai dengan potensi yang ada pada diri mereka.</w:t>
      </w:r>
      <w:proofErr w:type="gramEnd"/>
      <w:r w:rsidRPr="00431286">
        <w:rPr>
          <w:rStyle w:val="FootnoteReference"/>
          <w:rFonts w:ascii="Times New Roman" w:eastAsiaTheme="majorEastAsia" w:hAnsi="Times New Roman"/>
          <w:bCs/>
          <w:sz w:val="24"/>
          <w:szCs w:val="24"/>
        </w:rPr>
        <w:footnoteReference w:id="11"/>
      </w:r>
    </w:p>
    <w:p w:rsidR="008A6901" w:rsidRDefault="008A6901" w:rsidP="008A6901">
      <w:pPr>
        <w:pStyle w:val="ListParagraph"/>
        <w:ind w:left="0" w:firstLine="718"/>
        <w:jc w:val="both"/>
        <w:rPr>
          <w:rFonts w:ascii="Times New Roman" w:eastAsiaTheme="majorEastAsia" w:hAnsi="Times New Roman"/>
          <w:bCs/>
          <w:sz w:val="24"/>
          <w:szCs w:val="24"/>
        </w:rPr>
      </w:pPr>
      <w:proofErr w:type="gramStart"/>
      <w:r w:rsidRPr="008A6901">
        <w:rPr>
          <w:rFonts w:ascii="Times New Roman" w:eastAsiaTheme="majorEastAsia" w:hAnsi="Times New Roman"/>
          <w:bCs/>
          <w:sz w:val="24"/>
          <w:szCs w:val="24"/>
        </w:rPr>
        <w:t>Karena teori behavioristik memandang bahwa pengetahuan telah terstruktur rapi dan teratur, maka pelajar atau orang yang belajar harus dihadapkan pada aturan</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aturan yang jelas dan ditetapkan terlebih dulu secara ketat.</w:t>
      </w:r>
      <w:proofErr w:type="gramEnd"/>
      <w:r w:rsidRPr="008A6901">
        <w:rPr>
          <w:rFonts w:ascii="Times New Roman" w:eastAsiaTheme="majorEastAsia" w:hAnsi="Times New Roman"/>
          <w:bCs/>
          <w:sz w:val="24"/>
          <w:szCs w:val="24"/>
        </w:rPr>
        <w:t xml:space="preserve"> </w:t>
      </w:r>
      <w:proofErr w:type="gramStart"/>
      <w:r w:rsidRPr="008A6901">
        <w:rPr>
          <w:rFonts w:ascii="Times New Roman" w:eastAsiaTheme="majorEastAsia" w:hAnsi="Times New Roman"/>
          <w:bCs/>
          <w:sz w:val="24"/>
          <w:szCs w:val="24"/>
        </w:rPr>
        <w:t>Pembiasaan dan disiplin menjadi sangat esensial dalam belajar, sehingga pelajaran lebih banyak dikaitkan dengan penegakan disiplin.</w:t>
      </w:r>
      <w:proofErr w:type="gramEnd"/>
      <w:r w:rsidRPr="008A6901">
        <w:rPr>
          <w:rFonts w:ascii="Times New Roman" w:eastAsiaTheme="majorEastAsia" w:hAnsi="Times New Roman"/>
          <w:bCs/>
          <w:sz w:val="24"/>
          <w:szCs w:val="24"/>
        </w:rPr>
        <w:t xml:space="preserve"> </w:t>
      </w:r>
      <w:proofErr w:type="gramStart"/>
      <w:r w:rsidRPr="008A6901">
        <w:rPr>
          <w:rFonts w:ascii="Times New Roman" w:eastAsiaTheme="majorEastAsia" w:hAnsi="Times New Roman"/>
          <w:bCs/>
          <w:sz w:val="24"/>
          <w:szCs w:val="24"/>
        </w:rPr>
        <w:t>Kegagalan atau ketidak mampuan dalam penambahan pengetahuan dikategorikan sebagai kesalahan yang perlu dihukum dan keberhasilan belajar atau kemampuan dikategorikan sebagai bentuk perilaku yang pantas diberi hadiah.</w:t>
      </w:r>
      <w:proofErr w:type="gramEnd"/>
      <w:r w:rsidRPr="008A6901">
        <w:rPr>
          <w:rFonts w:ascii="Times New Roman" w:eastAsiaTheme="majorEastAsia" w:hAnsi="Times New Roman"/>
          <w:bCs/>
          <w:sz w:val="24"/>
          <w:szCs w:val="24"/>
        </w:rPr>
        <w:t xml:space="preserve"> Demikian juga, ketaatan pada aturan dipandang sebagai penentu keberhasilan belajar. </w:t>
      </w:r>
      <w:proofErr w:type="gramStart"/>
      <w:r w:rsidRPr="008A6901">
        <w:rPr>
          <w:rFonts w:ascii="Times New Roman" w:eastAsiaTheme="majorEastAsia" w:hAnsi="Times New Roman"/>
          <w:bCs/>
          <w:sz w:val="24"/>
          <w:szCs w:val="24"/>
        </w:rPr>
        <w:t xml:space="preserve">Pelajar atau peserta didik adalah objek yang berperilaku sesuai dengan aturan, </w:t>
      </w:r>
      <w:r w:rsidRPr="008A6901">
        <w:rPr>
          <w:rFonts w:ascii="Times New Roman" w:eastAsiaTheme="majorEastAsia" w:hAnsi="Times New Roman"/>
          <w:bCs/>
          <w:sz w:val="24"/>
          <w:szCs w:val="24"/>
        </w:rPr>
        <w:lastRenderedPageBreak/>
        <w:t>sehingga kontrol belajar harus dipegang oleh sistem yang berada di luar diri pelajar.</w:t>
      </w:r>
      <w:proofErr w:type="gramEnd"/>
      <w:r w:rsidRPr="00431286">
        <w:rPr>
          <w:rStyle w:val="FootnoteReference"/>
          <w:rFonts w:ascii="Times New Roman" w:eastAsiaTheme="majorEastAsia" w:hAnsi="Times New Roman"/>
          <w:bCs/>
          <w:sz w:val="24"/>
          <w:szCs w:val="24"/>
        </w:rPr>
        <w:footnoteReference w:id="12"/>
      </w:r>
    </w:p>
    <w:p w:rsidR="008A6901" w:rsidRDefault="008A6901" w:rsidP="008A6901">
      <w:pPr>
        <w:pStyle w:val="ListParagraph"/>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Tujuan pembelajaran menurut teori behavioristik ditekankan pada penambahan pengetahuan, sedangkan belajar sebagi aktivitas “</w:t>
      </w:r>
      <w:r w:rsidRPr="008A6901">
        <w:rPr>
          <w:rFonts w:ascii="Times New Roman" w:eastAsiaTheme="majorEastAsia" w:hAnsi="Times New Roman"/>
          <w:bCs/>
          <w:i/>
          <w:sz w:val="24"/>
          <w:szCs w:val="24"/>
        </w:rPr>
        <w:t>mimetic</w:t>
      </w:r>
      <w:r w:rsidRPr="008A6901">
        <w:rPr>
          <w:rFonts w:ascii="Times New Roman" w:eastAsiaTheme="majorEastAsia" w:hAnsi="Times New Roman"/>
          <w:bCs/>
          <w:sz w:val="24"/>
          <w:szCs w:val="24"/>
        </w:rPr>
        <w:t xml:space="preserve">”, yang menuntut pelajar untuk mengungkapkan kembali pengetahuan yang sudah dipelajari dalam bentuk laporan, kuis, atau tes. </w:t>
      </w:r>
      <w:proofErr w:type="gramStart"/>
      <w:r w:rsidRPr="008A6901">
        <w:rPr>
          <w:rFonts w:ascii="Times New Roman" w:eastAsiaTheme="majorEastAsia" w:hAnsi="Times New Roman"/>
          <w:bCs/>
          <w:sz w:val="24"/>
          <w:szCs w:val="24"/>
        </w:rPr>
        <w:t>Penyajian isi atau materi pelajaran menekankan pada ketrampilan yang terisolasi atau akumulasi fakta mengikuti urutan dari bagian ke keseluruhan.</w:t>
      </w:r>
      <w:proofErr w:type="gramEnd"/>
      <w:r w:rsidRPr="00431286">
        <w:rPr>
          <w:rStyle w:val="FootnoteReference"/>
          <w:rFonts w:ascii="Times New Roman" w:eastAsiaTheme="majorEastAsia" w:hAnsi="Times New Roman"/>
          <w:bCs/>
          <w:sz w:val="24"/>
          <w:szCs w:val="24"/>
        </w:rPr>
        <w:footnoteReference w:id="13"/>
      </w:r>
      <w:r w:rsidRPr="008A6901">
        <w:rPr>
          <w:rFonts w:ascii="Times New Roman" w:eastAsiaTheme="majorEastAsia" w:hAnsi="Times New Roman"/>
          <w:bCs/>
          <w:sz w:val="24"/>
          <w:szCs w:val="24"/>
        </w:rPr>
        <w:t xml:space="preserve"> Pembelajaran mengikuti urutan kurikulum secara ketat, sehingga aktivitas belajar lebih banyak didasarkan pada buku teks/buku wajib dengan penekanan pada ketrampilan mengungkapkan kembali isi buku teks/buku wajib tersebut. </w:t>
      </w:r>
      <w:proofErr w:type="gramStart"/>
      <w:r w:rsidRPr="008A6901">
        <w:rPr>
          <w:rFonts w:ascii="Times New Roman" w:eastAsiaTheme="majorEastAsia" w:hAnsi="Times New Roman"/>
          <w:bCs/>
          <w:sz w:val="24"/>
          <w:szCs w:val="24"/>
        </w:rPr>
        <w:t>Pembelajaran dan evaluasi menekankan pada hasil belajar.</w:t>
      </w:r>
      <w:proofErr w:type="gramEnd"/>
      <w:r w:rsidRPr="008A6901">
        <w:rPr>
          <w:rFonts w:ascii="Times New Roman" w:eastAsiaTheme="majorEastAsia" w:hAnsi="Times New Roman"/>
          <w:bCs/>
          <w:sz w:val="24"/>
          <w:szCs w:val="24"/>
        </w:rPr>
        <w:t xml:space="preserve"> </w:t>
      </w:r>
    </w:p>
    <w:p w:rsidR="008A6901" w:rsidRP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Evaluasi menekankan pada respon pasif, ketrampilan secara terpisah, dan biasanya menggunakan paper and pencil test. </w:t>
      </w:r>
      <w:proofErr w:type="gramStart"/>
      <w:r w:rsidRPr="008A6901">
        <w:rPr>
          <w:rFonts w:ascii="Times New Roman" w:eastAsiaTheme="majorEastAsia" w:hAnsi="Times New Roman"/>
          <w:bCs/>
          <w:sz w:val="24"/>
          <w:szCs w:val="24"/>
        </w:rPr>
        <w:t>Evaluasi hasil belajar menuntut jawaban yang benar.</w:t>
      </w:r>
      <w:proofErr w:type="gramEnd"/>
      <w:r w:rsidRPr="008A6901">
        <w:rPr>
          <w:rFonts w:ascii="Times New Roman" w:eastAsiaTheme="majorEastAsia" w:hAnsi="Times New Roman"/>
          <w:bCs/>
          <w:sz w:val="24"/>
          <w:szCs w:val="24"/>
        </w:rPr>
        <w:t xml:space="preserve"> </w:t>
      </w:r>
      <w:proofErr w:type="gramStart"/>
      <w:r w:rsidRPr="008A6901">
        <w:rPr>
          <w:rFonts w:ascii="Times New Roman" w:eastAsiaTheme="majorEastAsia" w:hAnsi="Times New Roman"/>
          <w:bCs/>
          <w:sz w:val="24"/>
          <w:szCs w:val="24"/>
        </w:rPr>
        <w:t>Maksudnya bila pelajar menjawab secara “benar” sesuai dengan keinginan guru, hal ini menunjukkan bahwa pelajar telah menyelesaikan tugas belajarnya.</w:t>
      </w:r>
      <w:proofErr w:type="gramEnd"/>
      <w:r w:rsidRPr="008A6901">
        <w:rPr>
          <w:rFonts w:ascii="Times New Roman" w:eastAsiaTheme="majorEastAsia" w:hAnsi="Times New Roman"/>
          <w:bCs/>
          <w:sz w:val="24"/>
          <w:szCs w:val="24"/>
        </w:rPr>
        <w:t xml:space="preserve"> Evaluasi belajar dipandang sebagi bagian yang terpisah dari kegiatan pembelajaran, dan biasanya dilakukan setelah selesai kegiatan pembelajaran. Teori ini menekankan evaluasi pada kemampuan pelajar secara individual.</w:t>
      </w:r>
      <w:r w:rsidRPr="00431286">
        <w:rPr>
          <w:rStyle w:val="FootnoteReference"/>
          <w:rFonts w:ascii="Times New Roman" w:eastAsiaTheme="majorEastAsia" w:hAnsi="Times New Roman"/>
          <w:bCs/>
          <w:sz w:val="24"/>
          <w:szCs w:val="24"/>
        </w:rPr>
        <w:footnoteReference w:id="14"/>
      </w:r>
    </w:p>
    <w:p w:rsidR="008A6901" w:rsidRPr="008A6901" w:rsidRDefault="008A6901" w:rsidP="008A6901">
      <w:pPr>
        <w:pStyle w:val="ListParagraph"/>
        <w:numPr>
          <w:ilvl w:val="0"/>
          <w:numId w:val="31"/>
        </w:numPr>
        <w:spacing w:after="160" w:line="360" w:lineRule="auto"/>
        <w:ind w:left="426"/>
        <w:rPr>
          <w:rFonts w:ascii="Times New Roman" w:eastAsiaTheme="majorEastAsia" w:hAnsi="Times New Roman"/>
          <w:b/>
          <w:bCs/>
          <w:sz w:val="24"/>
          <w:szCs w:val="24"/>
        </w:rPr>
      </w:pPr>
      <w:r w:rsidRPr="008A6901">
        <w:rPr>
          <w:rFonts w:ascii="Times New Roman" w:eastAsiaTheme="majorEastAsia" w:hAnsi="Times New Roman"/>
          <w:b/>
          <w:bCs/>
          <w:sz w:val="24"/>
          <w:szCs w:val="24"/>
        </w:rPr>
        <w:t>Teori Pembelajaran Kognitivistik</w:t>
      </w:r>
    </w:p>
    <w:p w:rsidR="008A6901" w:rsidRDefault="008A6901" w:rsidP="008A6901">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Istilah "</w:t>
      </w:r>
      <w:r w:rsidRPr="00431286">
        <w:rPr>
          <w:rFonts w:ascii="Times New Roman" w:eastAsiaTheme="majorEastAsia" w:hAnsi="Times New Roman"/>
          <w:bCs/>
          <w:i/>
          <w:sz w:val="24"/>
          <w:szCs w:val="24"/>
        </w:rPr>
        <w:t>Cognitive</w:t>
      </w:r>
      <w:r w:rsidRPr="00431286">
        <w:rPr>
          <w:rFonts w:ascii="Times New Roman" w:eastAsiaTheme="majorEastAsia" w:hAnsi="Times New Roman"/>
          <w:bCs/>
          <w:sz w:val="24"/>
          <w:szCs w:val="24"/>
        </w:rPr>
        <w:t xml:space="preserve">" berasal dari kata </w:t>
      </w:r>
      <w:r w:rsidRPr="00431286">
        <w:rPr>
          <w:rFonts w:ascii="Times New Roman" w:eastAsiaTheme="majorEastAsia" w:hAnsi="Times New Roman"/>
          <w:bCs/>
          <w:i/>
          <w:sz w:val="24"/>
          <w:szCs w:val="24"/>
        </w:rPr>
        <w:t>cognition</w:t>
      </w:r>
      <w:r w:rsidRPr="00431286">
        <w:rPr>
          <w:rFonts w:ascii="Times New Roman" w:eastAsiaTheme="majorEastAsia" w:hAnsi="Times New Roman"/>
          <w:bCs/>
          <w:sz w:val="24"/>
          <w:szCs w:val="24"/>
        </w:rPr>
        <w:t xml:space="preserve"> artinya adalah pengertian, mengerti. Pengertian yang luasnya </w:t>
      </w:r>
      <w:r w:rsidRPr="00431286">
        <w:rPr>
          <w:rFonts w:ascii="Times New Roman" w:eastAsiaTheme="majorEastAsia" w:hAnsi="Times New Roman"/>
          <w:bCs/>
          <w:i/>
          <w:sz w:val="24"/>
          <w:szCs w:val="24"/>
        </w:rPr>
        <w:t>cognition</w:t>
      </w:r>
      <w:r w:rsidRPr="00431286">
        <w:rPr>
          <w:rFonts w:ascii="Times New Roman" w:eastAsiaTheme="majorEastAsia" w:hAnsi="Times New Roman"/>
          <w:bCs/>
          <w:sz w:val="24"/>
          <w:szCs w:val="24"/>
        </w:rPr>
        <w:t xml:space="preserve"> (kognisi) adalah perolehan, penataan, dan penggunaan pengetahuan.</w:t>
      </w:r>
      <w:r w:rsidRPr="00431286">
        <w:rPr>
          <w:rStyle w:val="FootnoteReference"/>
          <w:rFonts w:ascii="Times New Roman" w:eastAsiaTheme="majorEastAsia" w:hAnsi="Times New Roman"/>
          <w:bCs/>
          <w:sz w:val="24"/>
          <w:szCs w:val="24"/>
        </w:rPr>
        <w:footnoteReference w:id="15"/>
      </w:r>
      <w:r w:rsidRPr="00431286">
        <w:rPr>
          <w:rFonts w:ascii="Times New Roman" w:eastAsiaTheme="majorEastAsia" w:hAnsi="Times New Roman"/>
          <w:bCs/>
          <w:sz w:val="24"/>
          <w:szCs w:val="24"/>
        </w:rPr>
        <w:t xml:space="preserve"> Dalam pekembangan selanjutnya, kemudian istilah kognitif ini menjadi populer sebagai salah satu wilayah psikologi manusia/satu konsep umum yang mencakup semua bentuk pengenalan yang meliputi setiap perilaku mental yang berhubungan dengan masalah pemahaman, memperhatikan, memberikan, menyangka, pertimbangan, </w:t>
      </w:r>
      <w:r w:rsidRPr="00431286">
        <w:rPr>
          <w:rFonts w:ascii="Times New Roman" w:eastAsiaTheme="majorEastAsia" w:hAnsi="Times New Roman"/>
          <w:bCs/>
          <w:sz w:val="24"/>
          <w:szCs w:val="24"/>
        </w:rPr>
        <w:lastRenderedPageBreak/>
        <w:t>pengolahan informasi, pemecahan masalah, pertimbangan, membayangkan, memperkirakan, berpikir dan keyakinan.</w:t>
      </w:r>
      <w:r w:rsidRPr="00431286">
        <w:rPr>
          <w:rStyle w:val="FootnoteReference"/>
          <w:rFonts w:ascii="Times New Roman" w:eastAsiaTheme="majorEastAsia" w:hAnsi="Times New Roman"/>
          <w:bCs/>
          <w:sz w:val="24"/>
          <w:szCs w:val="24"/>
        </w:rPr>
        <w:footnoteReference w:id="16"/>
      </w:r>
    </w:p>
    <w:p w:rsid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Teori belajar kognitivisme lebih mementingkan proses belajar dari pada hasil belajar itu sendiri. </w:t>
      </w:r>
      <w:proofErr w:type="gramStart"/>
      <w:r w:rsidRPr="008A6901">
        <w:rPr>
          <w:rFonts w:ascii="Times New Roman" w:eastAsiaTheme="majorEastAsia" w:hAnsi="Times New Roman"/>
          <w:bCs/>
          <w:sz w:val="24"/>
          <w:szCs w:val="24"/>
        </w:rPr>
        <w:t>Baharudin menerangkan teori ini lebih menaruh perhatian dari pada peristiwa-peristiwa Internal.</w:t>
      </w:r>
      <w:proofErr w:type="gramEnd"/>
      <w:r w:rsidRPr="008A6901">
        <w:rPr>
          <w:rFonts w:ascii="Times New Roman" w:eastAsiaTheme="majorEastAsia" w:hAnsi="Times New Roman"/>
          <w:bCs/>
          <w:sz w:val="24"/>
          <w:szCs w:val="24"/>
        </w:rPr>
        <w:t xml:space="preserve"> Belajar tidak sekedar melibatkan hubungan antara stimulus dan respon sebagaimana dalam teori behaviorisme, lebih dari itu belajar dengan teori kognitivisme melibatkan proses berpikir yang sangat kompleks.</w:t>
      </w:r>
      <w:r w:rsidRPr="00431286">
        <w:rPr>
          <w:rStyle w:val="FootnoteReference"/>
          <w:rFonts w:ascii="Times New Roman" w:eastAsiaTheme="majorEastAsia" w:hAnsi="Times New Roman"/>
          <w:bCs/>
          <w:sz w:val="24"/>
          <w:szCs w:val="24"/>
        </w:rPr>
        <w:footnoteReference w:id="17"/>
      </w:r>
    </w:p>
    <w:p w:rsid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Teori kognitif adalah teori yang umumnya dikaitkan dengan proses belajar. </w:t>
      </w:r>
      <w:proofErr w:type="gramStart"/>
      <w:r w:rsidRPr="008A6901">
        <w:rPr>
          <w:rFonts w:ascii="Times New Roman" w:eastAsiaTheme="majorEastAsia" w:hAnsi="Times New Roman"/>
          <w:bCs/>
          <w:sz w:val="24"/>
          <w:szCs w:val="24"/>
        </w:rPr>
        <w:t>Kognisi adalah kemampuan psikis atau mental manusia yang berupa mengamati, melihat, menyangka, memperhatikan, menduga dan menilai.</w:t>
      </w:r>
      <w:proofErr w:type="gramEnd"/>
      <w:r w:rsidRPr="008A6901">
        <w:rPr>
          <w:rFonts w:ascii="Times New Roman" w:eastAsiaTheme="majorEastAsia" w:hAnsi="Times New Roman"/>
          <w:bCs/>
          <w:sz w:val="24"/>
          <w:szCs w:val="24"/>
        </w:rPr>
        <w:t xml:space="preserve"> Dengan kata </w:t>
      </w:r>
      <w:proofErr w:type="gramStart"/>
      <w:r w:rsidRPr="008A6901">
        <w:rPr>
          <w:rFonts w:ascii="Times New Roman" w:eastAsiaTheme="majorEastAsia" w:hAnsi="Times New Roman"/>
          <w:bCs/>
          <w:sz w:val="24"/>
          <w:szCs w:val="24"/>
        </w:rPr>
        <w:t>lain</w:t>
      </w:r>
      <w:proofErr w:type="gramEnd"/>
      <w:r w:rsidRPr="008A6901">
        <w:rPr>
          <w:rFonts w:ascii="Times New Roman" w:eastAsiaTheme="majorEastAsia" w:hAnsi="Times New Roman"/>
          <w:bCs/>
          <w:sz w:val="24"/>
          <w:szCs w:val="24"/>
        </w:rPr>
        <w:t xml:space="preserve">, kognisi menunjuk pada konsep tentang pengenalan. Teori kognitif menyatakan bahwa proses belajar terjadi </w:t>
      </w:r>
      <w:proofErr w:type="gramStart"/>
      <w:r w:rsidRPr="008A6901">
        <w:rPr>
          <w:rFonts w:ascii="Times New Roman" w:eastAsiaTheme="majorEastAsia" w:hAnsi="Times New Roman"/>
          <w:bCs/>
          <w:sz w:val="24"/>
          <w:szCs w:val="24"/>
        </w:rPr>
        <w:t>karena</w:t>
      </w:r>
      <w:proofErr w:type="gramEnd"/>
      <w:r w:rsidRPr="008A6901">
        <w:rPr>
          <w:rFonts w:ascii="Times New Roman" w:eastAsiaTheme="majorEastAsia" w:hAnsi="Times New Roman"/>
          <w:bCs/>
          <w:sz w:val="24"/>
          <w:szCs w:val="24"/>
        </w:rPr>
        <w:t xml:space="preserve"> ada variabel penghalang pada aspek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aspek kognisi seseorang. Teori belajar kognitif lebih mementingkan proses belajar daripada hasil belajar itu sendiri. Belajar tidak sekedar melibatkan hubungan antara stimulus dan respon, lebih dari itu belajar melibatkan proses berpikir yang sangat kompleks. Belajar adalah perubahan persepsi dan pemahaman. </w:t>
      </w:r>
      <w:proofErr w:type="gramStart"/>
      <w:r w:rsidRPr="008A6901">
        <w:rPr>
          <w:rFonts w:ascii="Times New Roman" w:eastAsiaTheme="majorEastAsia" w:hAnsi="Times New Roman"/>
          <w:bCs/>
          <w:sz w:val="24"/>
          <w:szCs w:val="24"/>
        </w:rPr>
        <w:t>Perubahan persepsi dan pemahaman tidak selalu berbentuk perubahan tingkah laku yang bisa diamati.</w:t>
      </w:r>
      <w:proofErr w:type="gramEnd"/>
      <w:r w:rsidRPr="00431286">
        <w:rPr>
          <w:rStyle w:val="FootnoteReference"/>
          <w:rFonts w:ascii="Times New Roman" w:eastAsiaTheme="majorEastAsia" w:hAnsi="Times New Roman"/>
          <w:bCs/>
          <w:sz w:val="24"/>
          <w:szCs w:val="24"/>
        </w:rPr>
        <w:footnoteReference w:id="18"/>
      </w:r>
    </w:p>
    <w:p w:rsidR="008A6901" w:rsidRDefault="008A6901" w:rsidP="008A6901">
      <w:pPr>
        <w:pStyle w:val="ListParagraph"/>
        <w:spacing w:after="0"/>
        <w:ind w:left="0" w:firstLine="718"/>
        <w:jc w:val="both"/>
        <w:rPr>
          <w:rFonts w:ascii="Times New Roman" w:eastAsiaTheme="majorEastAsia" w:hAnsi="Times New Roman"/>
          <w:bCs/>
          <w:sz w:val="24"/>
          <w:szCs w:val="24"/>
        </w:rPr>
      </w:pPr>
      <w:proofErr w:type="gramStart"/>
      <w:r w:rsidRPr="008A6901">
        <w:rPr>
          <w:rFonts w:ascii="Times New Roman" w:eastAsiaTheme="majorEastAsia" w:hAnsi="Times New Roman"/>
          <w:bCs/>
          <w:sz w:val="24"/>
          <w:szCs w:val="24"/>
        </w:rPr>
        <w:t xml:space="preserve">Sebagai misal, Teori bermakna Ausubel dan </w:t>
      </w:r>
      <w:r w:rsidRPr="008A6901">
        <w:rPr>
          <w:rFonts w:ascii="Times New Roman" w:eastAsiaTheme="majorEastAsia" w:hAnsi="Times New Roman"/>
          <w:bCs/>
          <w:i/>
          <w:sz w:val="24"/>
          <w:szCs w:val="24"/>
        </w:rPr>
        <w:t>discovery Learning</w:t>
      </w:r>
      <w:r w:rsidRPr="008A6901">
        <w:rPr>
          <w:rFonts w:ascii="Times New Roman" w:eastAsiaTheme="majorEastAsia" w:hAnsi="Times New Roman"/>
          <w:bCs/>
          <w:sz w:val="24"/>
          <w:szCs w:val="24"/>
        </w:rPr>
        <w:t>nya Bruner memiliki sisi pembeda.</w:t>
      </w:r>
      <w:proofErr w:type="gramEnd"/>
      <w:r w:rsidRPr="008A6901">
        <w:rPr>
          <w:rFonts w:ascii="Times New Roman" w:eastAsiaTheme="majorEastAsia" w:hAnsi="Times New Roman"/>
          <w:bCs/>
          <w:sz w:val="24"/>
          <w:szCs w:val="24"/>
        </w:rPr>
        <w:t xml:space="preserve"> </w:t>
      </w:r>
      <w:proofErr w:type="gramStart"/>
      <w:r w:rsidRPr="008A6901">
        <w:rPr>
          <w:rFonts w:ascii="Times New Roman" w:eastAsiaTheme="majorEastAsia" w:hAnsi="Times New Roman"/>
          <w:bCs/>
          <w:sz w:val="24"/>
          <w:szCs w:val="24"/>
        </w:rPr>
        <w:t xml:space="preserve">Dari sudut pandang Teori belajar bermakna Ausubel memandang bahwa justru ada bahaya jika siswa yang kurang mahir dalam suatu hal mendapat penanganan dengan teori belajar </w:t>
      </w:r>
      <w:r w:rsidRPr="008A6901">
        <w:rPr>
          <w:rFonts w:ascii="Times New Roman" w:eastAsiaTheme="majorEastAsia" w:hAnsi="Times New Roman"/>
          <w:bCs/>
          <w:i/>
          <w:sz w:val="24"/>
          <w:szCs w:val="24"/>
        </w:rPr>
        <w:t>discoveri</w:t>
      </w:r>
      <w:r w:rsidRPr="008A6901">
        <w:rPr>
          <w:rFonts w:ascii="Times New Roman" w:eastAsiaTheme="majorEastAsia" w:hAnsi="Times New Roman"/>
          <w:bCs/>
          <w:sz w:val="24"/>
          <w:szCs w:val="24"/>
        </w:rPr>
        <w:t>, karena siswa cenderung diberi kebebasan untuk mengkonstruksi sendiri pemahaman tentang segala sesuatu.</w:t>
      </w:r>
      <w:proofErr w:type="gramEnd"/>
      <w:r w:rsidRPr="008A6901">
        <w:rPr>
          <w:rFonts w:ascii="Times New Roman" w:eastAsiaTheme="majorEastAsia" w:hAnsi="Times New Roman"/>
          <w:bCs/>
          <w:sz w:val="24"/>
          <w:szCs w:val="24"/>
        </w:rPr>
        <w:t xml:space="preserve"> </w:t>
      </w:r>
      <w:proofErr w:type="gramStart"/>
      <w:r w:rsidRPr="008A6901">
        <w:rPr>
          <w:rFonts w:ascii="Times New Roman" w:eastAsiaTheme="majorEastAsia" w:hAnsi="Times New Roman"/>
          <w:bCs/>
          <w:sz w:val="24"/>
          <w:szCs w:val="24"/>
        </w:rPr>
        <w:t>Oleh karenanya menurut teori belajar Bermakna guru tetap berfungsi sentral sebatas membantu mengkoordinasikan pengalaman</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pengalaman yang hendak diterima oleh siswa namun tetap dengan koridor pembelajaran yang bermakna.</w:t>
      </w:r>
      <w:proofErr w:type="gramEnd"/>
      <w:r w:rsidRPr="008A6901">
        <w:rPr>
          <w:rFonts w:ascii="Times New Roman" w:eastAsiaTheme="majorEastAsia" w:hAnsi="Times New Roman"/>
          <w:bCs/>
          <w:sz w:val="24"/>
          <w:szCs w:val="24"/>
        </w:rPr>
        <w:t xml:space="preserve"> </w:t>
      </w:r>
    </w:p>
    <w:p w:rsidR="008A6901" w:rsidRDefault="008A6901" w:rsidP="008A6901">
      <w:pPr>
        <w:pStyle w:val="ListParagraph"/>
        <w:spacing w:after="0"/>
        <w:ind w:left="0" w:firstLine="718"/>
        <w:jc w:val="both"/>
        <w:rPr>
          <w:rFonts w:ascii="Times New Roman" w:eastAsiaTheme="majorEastAsia" w:hAnsi="Times New Roman"/>
          <w:b/>
          <w:bCs/>
          <w:sz w:val="24"/>
          <w:szCs w:val="24"/>
        </w:rPr>
      </w:pPr>
      <w:r w:rsidRPr="008A6901">
        <w:rPr>
          <w:rFonts w:ascii="Times New Roman" w:eastAsiaTheme="majorEastAsia" w:hAnsi="Times New Roman"/>
          <w:bCs/>
          <w:sz w:val="24"/>
          <w:szCs w:val="24"/>
        </w:rPr>
        <w:t>Dari poin diatas dapat pemakalah ambil garis tengah bahwa beberapa teori belajar kognitif diatas, meskipun sama</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sama mengedepankan proses </w:t>
      </w:r>
      <w:r w:rsidRPr="008A6901">
        <w:rPr>
          <w:rFonts w:ascii="Times New Roman" w:eastAsiaTheme="majorEastAsia" w:hAnsi="Times New Roman"/>
          <w:bCs/>
          <w:sz w:val="24"/>
          <w:szCs w:val="24"/>
        </w:rPr>
        <w:lastRenderedPageBreak/>
        <w:t>berpikir, tidak serta merta dapat diaplikasikan pada konteks pembelajaran secara menyeluruh. Terlebih untuk menyesuaikan teori belajar kognitif ini dengan kompleksitas proses dan sistem pembelajaran sekarang maka harus benar</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benar diperhatikan antara karakter masing</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masing teori dan kemudian disesuakan dengan tingkatan pendidikan maupun karakteristik peserta didiknya</w:t>
      </w:r>
      <w:r w:rsidRPr="008A6901">
        <w:rPr>
          <w:rFonts w:ascii="Times New Roman" w:eastAsiaTheme="majorEastAsia" w:hAnsi="Times New Roman"/>
          <w:b/>
          <w:bCs/>
          <w:sz w:val="24"/>
          <w:szCs w:val="24"/>
        </w:rPr>
        <w:t>.</w:t>
      </w:r>
    </w:p>
    <w:p w:rsid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Ciri</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ciri Aliran Kognitivisme a) Mementingkan </w:t>
      </w:r>
      <w:proofErr w:type="gramStart"/>
      <w:r w:rsidRPr="008A6901">
        <w:rPr>
          <w:rFonts w:ascii="Times New Roman" w:eastAsiaTheme="majorEastAsia" w:hAnsi="Times New Roman"/>
          <w:bCs/>
          <w:sz w:val="24"/>
          <w:szCs w:val="24"/>
        </w:rPr>
        <w:t>apa</w:t>
      </w:r>
      <w:proofErr w:type="gramEnd"/>
      <w:r w:rsidRPr="008A6901">
        <w:rPr>
          <w:rFonts w:ascii="Times New Roman" w:eastAsiaTheme="majorEastAsia" w:hAnsi="Times New Roman"/>
          <w:bCs/>
          <w:sz w:val="24"/>
          <w:szCs w:val="24"/>
        </w:rPr>
        <w:t xml:space="preserve"> yang ada dalam diri manusia. b) Mementingkan keseluruhan dari pada bagian</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bagian. c) </w:t>
      </w:r>
      <w:proofErr w:type="gramStart"/>
      <w:r w:rsidRPr="008A6901">
        <w:rPr>
          <w:rFonts w:ascii="Times New Roman" w:eastAsiaTheme="majorEastAsia" w:hAnsi="Times New Roman"/>
          <w:bCs/>
          <w:sz w:val="24"/>
          <w:szCs w:val="24"/>
        </w:rPr>
        <w:t>Mementingkan peranan kognitif.</w:t>
      </w:r>
      <w:proofErr w:type="gramEnd"/>
      <w:r w:rsidRPr="008A6901">
        <w:rPr>
          <w:rFonts w:ascii="Times New Roman" w:eastAsiaTheme="majorEastAsia" w:hAnsi="Times New Roman"/>
          <w:bCs/>
          <w:sz w:val="24"/>
          <w:szCs w:val="24"/>
        </w:rPr>
        <w:t xml:space="preserve"> d) Mementingkan kondisi waktu sekarang. e) Mementingkan pembentukan struktur kognitif.</w:t>
      </w:r>
      <w:r w:rsidRPr="00431286">
        <w:rPr>
          <w:rStyle w:val="FootnoteReference"/>
          <w:rFonts w:ascii="Times New Roman" w:eastAsiaTheme="majorEastAsia" w:hAnsi="Times New Roman"/>
          <w:bCs/>
          <w:sz w:val="24"/>
          <w:szCs w:val="24"/>
        </w:rPr>
        <w:footnoteReference w:id="19"/>
      </w:r>
    </w:p>
    <w:p w:rsid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Belajar kognitif ciri khasnya terletak dalam belajar memperoleh dan mempergunakan bentuk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bentuk reppresentatif yang mewakili obyek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obyek itu di representasikan atau di hadirkan dalam diri seseorang melalui tanggapan, gagasan atau lambang, yang semuanya merupakan sesuatu yang bersifat mental, misalnya seseorang menceritakan pengalamannya selama mengadakan perjalanan keluar negeri, setelah kembali kenegerinya sendiri. Tampat</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tempat yang dikunjuginya selama berada di </w:t>
      </w:r>
      <w:proofErr w:type="gramStart"/>
      <w:r w:rsidRPr="008A6901">
        <w:rPr>
          <w:rFonts w:ascii="Times New Roman" w:eastAsiaTheme="majorEastAsia" w:hAnsi="Times New Roman"/>
          <w:bCs/>
          <w:sz w:val="24"/>
          <w:szCs w:val="24"/>
        </w:rPr>
        <w:t>lain</w:t>
      </w:r>
      <w:proofErr w:type="gramEnd"/>
      <w:r w:rsidRPr="008A6901">
        <w:rPr>
          <w:rFonts w:ascii="Times New Roman" w:eastAsiaTheme="majorEastAsia" w:hAnsi="Times New Roman"/>
          <w:bCs/>
          <w:sz w:val="24"/>
          <w:szCs w:val="24"/>
        </w:rPr>
        <w:t xml:space="preserve"> negara tidak dapat dibawa pulang, orangnya sendiri juga tidak hadir di tempat</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tempat itu. </w:t>
      </w:r>
      <w:proofErr w:type="gramStart"/>
      <w:r w:rsidRPr="008A6901">
        <w:rPr>
          <w:rFonts w:ascii="Times New Roman" w:eastAsiaTheme="majorEastAsia" w:hAnsi="Times New Roman"/>
          <w:bCs/>
          <w:sz w:val="24"/>
          <w:szCs w:val="24"/>
        </w:rPr>
        <w:t>Pada waktu itu sedang bercerita, tetapi semulanya tanggapan</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tanggapan, gagasan dan tanggapan itu di tuangkan dalam kata</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 kata yang disampaikan kepada orang yang mendengarkan ceritanya.</w:t>
      </w:r>
      <w:proofErr w:type="gramEnd"/>
      <w:r w:rsidRPr="00431286">
        <w:rPr>
          <w:rStyle w:val="FootnoteReference"/>
          <w:rFonts w:ascii="Times New Roman" w:eastAsiaTheme="majorEastAsia" w:hAnsi="Times New Roman"/>
          <w:bCs/>
          <w:sz w:val="24"/>
          <w:szCs w:val="24"/>
        </w:rPr>
        <w:footnoteReference w:id="20"/>
      </w:r>
    </w:p>
    <w:p w:rsid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Kelebihan teori belajar </w:t>
      </w:r>
      <w:proofErr w:type="gramStart"/>
      <w:r w:rsidRPr="008A6901">
        <w:rPr>
          <w:rFonts w:ascii="Times New Roman" w:eastAsiaTheme="majorEastAsia" w:hAnsi="Times New Roman"/>
          <w:bCs/>
          <w:sz w:val="24"/>
          <w:szCs w:val="24"/>
        </w:rPr>
        <w:t>kognitivistik  adalah</w:t>
      </w:r>
      <w:proofErr w:type="gramEnd"/>
      <w:r w:rsidRPr="008A6901">
        <w:rPr>
          <w:rFonts w:ascii="Times New Roman" w:eastAsiaTheme="majorEastAsia" w:hAnsi="Times New Roman"/>
          <w:bCs/>
          <w:sz w:val="24"/>
          <w:szCs w:val="24"/>
        </w:rPr>
        <w:t xml:space="preserve">  a) menjadikan siswa lebih kreatif dan mandiri. b) </w:t>
      </w:r>
      <w:proofErr w:type="gramStart"/>
      <w:r w:rsidRPr="008A6901">
        <w:rPr>
          <w:rFonts w:ascii="Times New Roman" w:eastAsiaTheme="majorEastAsia" w:hAnsi="Times New Roman"/>
          <w:bCs/>
          <w:sz w:val="24"/>
          <w:szCs w:val="24"/>
        </w:rPr>
        <w:t>membantu</w:t>
      </w:r>
      <w:proofErr w:type="gramEnd"/>
      <w:r w:rsidRPr="008A6901">
        <w:rPr>
          <w:rFonts w:ascii="Times New Roman" w:eastAsiaTheme="majorEastAsia" w:hAnsi="Times New Roman"/>
          <w:bCs/>
          <w:sz w:val="24"/>
          <w:szCs w:val="24"/>
        </w:rPr>
        <w:t xml:space="preserve"> siswa memahami bahan belajar secara lebih mudah. </w:t>
      </w:r>
      <w:proofErr w:type="gramStart"/>
      <w:r w:rsidRPr="008A6901">
        <w:rPr>
          <w:rFonts w:ascii="Times New Roman" w:eastAsiaTheme="majorEastAsia" w:hAnsi="Times New Roman"/>
          <w:bCs/>
          <w:sz w:val="24"/>
          <w:szCs w:val="24"/>
        </w:rPr>
        <w:t>Sedangkan kekurangan a) teori tidak menyeluruh untuk semua tingkat pendidikan.</w:t>
      </w:r>
      <w:proofErr w:type="gramEnd"/>
      <w:r w:rsidRPr="008A6901">
        <w:rPr>
          <w:rFonts w:ascii="Times New Roman" w:eastAsiaTheme="majorEastAsia" w:hAnsi="Times New Roman"/>
          <w:bCs/>
          <w:sz w:val="24"/>
          <w:szCs w:val="24"/>
        </w:rPr>
        <w:t xml:space="preserve"> b) </w:t>
      </w:r>
      <w:proofErr w:type="gramStart"/>
      <w:r w:rsidRPr="008A6901">
        <w:rPr>
          <w:rFonts w:ascii="Times New Roman" w:eastAsiaTheme="majorEastAsia" w:hAnsi="Times New Roman"/>
          <w:bCs/>
          <w:sz w:val="24"/>
          <w:szCs w:val="24"/>
        </w:rPr>
        <w:t>sulit</w:t>
      </w:r>
      <w:proofErr w:type="gramEnd"/>
      <w:r w:rsidRPr="008A6901">
        <w:rPr>
          <w:rFonts w:ascii="Times New Roman" w:eastAsiaTheme="majorEastAsia" w:hAnsi="Times New Roman"/>
          <w:bCs/>
          <w:sz w:val="24"/>
          <w:szCs w:val="24"/>
        </w:rPr>
        <w:t xml:space="preserve"> di praktikkan khususnya di tingkat lanjut. c) </w:t>
      </w:r>
      <w:proofErr w:type="gramStart"/>
      <w:r w:rsidRPr="008A6901">
        <w:rPr>
          <w:rFonts w:ascii="Times New Roman" w:eastAsiaTheme="majorEastAsia" w:hAnsi="Times New Roman"/>
          <w:bCs/>
          <w:sz w:val="24"/>
          <w:szCs w:val="24"/>
        </w:rPr>
        <w:t>beberapa</w:t>
      </w:r>
      <w:proofErr w:type="gramEnd"/>
      <w:r w:rsidRPr="008A6901">
        <w:rPr>
          <w:rFonts w:ascii="Times New Roman" w:eastAsiaTheme="majorEastAsia" w:hAnsi="Times New Roman"/>
          <w:bCs/>
          <w:sz w:val="24"/>
          <w:szCs w:val="24"/>
        </w:rPr>
        <w:t xml:space="preserve"> prinsip seperti intelegensi sulit dipahami dan pemahamannya masih belum tuntas.</w:t>
      </w:r>
      <w:r w:rsidRPr="00431286">
        <w:rPr>
          <w:rStyle w:val="FootnoteReference"/>
          <w:rFonts w:ascii="Times New Roman" w:eastAsiaTheme="majorEastAsia" w:hAnsi="Times New Roman"/>
          <w:bCs/>
          <w:sz w:val="24"/>
          <w:szCs w:val="24"/>
        </w:rPr>
        <w:footnoteReference w:id="21"/>
      </w:r>
    </w:p>
    <w:p w:rsid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Adapun Impilikasi Teori Kognitivisme dalam dunia pendidikan yang lebih dispesifikasikan dalam Pembelajaran sesuai dengan Teori yang telah dikemukan diatas sebagai berikut: 1. Implikasi teori perkembangan kognitif </w:t>
      </w:r>
      <w:r w:rsidRPr="008A6901">
        <w:rPr>
          <w:rFonts w:ascii="Times New Roman" w:eastAsiaTheme="majorEastAsia" w:hAnsi="Times New Roman"/>
          <w:bCs/>
          <w:i/>
          <w:sz w:val="24"/>
          <w:szCs w:val="24"/>
        </w:rPr>
        <w:t>Piaget</w:t>
      </w:r>
      <w:r w:rsidRPr="008A6901">
        <w:rPr>
          <w:rFonts w:ascii="Times New Roman" w:eastAsiaTheme="majorEastAsia" w:hAnsi="Times New Roman"/>
          <w:bCs/>
          <w:sz w:val="24"/>
          <w:szCs w:val="24"/>
        </w:rPr>
        <w:t xml:space="preserve"> dalam pembelajaran adalah Bahasa dan </w:t>
      </w:r>
      <w:proofErr w:type="gramStart"/>
      <w:r w:rsidRPr="008A6901">
        <w:rPr>
          <w:rFonts w:ascii="Times New Roman" w:eastAsiaTheme="majorEastAsia" w:hAnsi="Times New Roman"/>
          <w:bCs/>
          <w:sz w:val="24"/>
          <w:szCs w:val="24"/>
        </w:rPr>
        <w:t>cara</w:t>
      </w:r>
      <w:proofErr w:type="gramEnd"/>
      <w:r w:rsidRPr="008A6901">
        <w:rPr>
          <w:rFonts w:ascii="Times New Roman" w:eastAsiaTheme="majorEastAsia" w:hAnsi="Times New Roman"/>
          <w:bCs/>
          <w:sz w:val="24"/>
          <w:szCs w:val="24"/>
        </w:rPr>
        <w:t xml:space="preserve"> berfikir anak berbeda </w:t>
      </w:r>
      <w:r w:rsidRPr="008A6901">
        <w:rPr>
          <w:rFonts w:ascii="Times New Roman" w:eastAsiaTheme="majorEastAsia" w:hAnsi="Times New Roman"/>
          <w:bCs/>
          <w:sz w:val="24"/>
          <w:szCs w:val="24"/>
        </w:rPr>
        <w:lastRenderedPageBreak/>
        <w:t>dengan orang dewasa. Oleh karena itu guru mengajar dengan menggunakan bahasa yang sesuai dengan cara berfikir anak, Anak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anak akan belajar lebih baik apabila dapat menghadapi lingkungan dengan baik. Guru harus membantu anak agar dapat berinteraksi dengan lingkungan sebaik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baiknya; Bahan yang harus dipelajari anak hendaknya dirasakan baru tetapi tidak asing; Berikan peluang agar anak belajar sesuai tahap perkembangannya. Di dalam kelas, anak</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anak hendaknya diberi peluang untuk saling berbicara dan diskusi dengan teman</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 temanya. 2. Implikasi Teori </w:t>
      </w:r>
      <w:r w:rsidRPr="008A6901">
        <w:rPr>
          <w:rFonts w:ascii="Times New Roman" w:eastAsiaTheme="majorEastAsia" w:hAnsi="Times New Roman"/>
          <w:bCs/>
          <w:i/>
          <w:sz w:val="24"/>
          <w:szCs w:val="24"/>
        </w:rPr>
        <w:t>Bruner</w:t>
      </w:r>
      <w:r w:rsidRPr="008A6901">
        <w:rPr>
          <w:rFonts w:ascii="Times New Roman" w:eastAsiaTheme="majorEastAsia" w:hAnsi="Times New Roman"/>
          <w:bCs/>
          <w:sz w:val="24"/>
          <w:szCs w:val="24"/>
        </w:rPr>
        <w:t xml:space="preserve"> dalam Proses Pembelajaran yaitu menghadapkan anak pada suatu situasi yang membingungkan atau suatu masalah, anak akan berusaha membandingkan realita di luar dirinya dengan model mental yang telah dimilikinya dan dengan pengalamannya anak akan mencoba menyesuaikan atau mengorganisasikan kembali struktur</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 xml:space="preserve">struktur idenya dalam rangka untuk mencapai keseimbangan di dalam benaknya. 3. Impilkasi Teori Bermakna </w:t>
      </w:r>
      <w:r w:rsidRPr="008A6901">
        <w:rPr>
          <w:rFonts w:ascii="Times New Roman" w:eastAsiaTheme="majorEastAsia" w:hAnsi="Times New Roman"/>
          <w:bCs/>
          <w:i/>
          <w:sz w:val="24"/>
          <w:szCs w:val="24"/>
        </w:rPr>
        <w:t>Ausubel</w:t>
      </w:r>
      <w:r w:rsidRPr="008A6901">
        <w:rPr>
          <w:rFonts w:ascii="Times New Roman" w:eastAsiaTheme="majorEastAsia" w:hAnsi="Times New Roman"/>
          <w:bCs/>
          <w:sz w:val="24"/>
          <w:szCs w:val="24"/>
        </w:rPr>
        <w:t xml:space="preserve"> adalah seorang pendidik, mereka harus dapat memahami bagaimana cara belajar siswa yang baik, sebab mereka para siswa tidak akan dapat memahami bahasa bila mereka tidak mampu mencerna dari apa yang mereka dengar ataupun mereka tangkap. </w:t>
      </w:r>
      <w:r w:rsidRPr="00431286">
        <w:rPr>
          <w:rStyle w:val="FootnoteReference"/>
          <w:rFonts w:ascii="Times New Roman" w:eastAsiaTheme="majorEastAsia" w:hAnsi="Times New Roman"/>
          <w:bCs/>
          <w:sz w:val="24"/>
          <w:szCs w:val="24"/>
        </w:rPr>
        <w:footnoteReference w:id="22"/>
      </w:r>
    </w:p>
    <w:p w:rsidR="008A6901" w:rsidRDefault="008A6901" w:rsidP="008A6901">
      <w:pPr>
        <w:pStyle w:val="ListParagraph"/>
        <w:spacing w:after="0"/>
        <w:ind w:left="0" w:firstLine="718"/>
        <w:jc w:val="both"/>
        <w:rPr>
          <w:rFonts w:ascii="Times New Roman" w:eastAsiaTheme="majorEastAsia" w:hAnsi="Times New Roman"/>
          <w:bCs/>
          <w:sz w:val="24"/>
          <w:szCs w:val="24"/>
        </w:rPr>
      </w:pPr>
      <w:proofErr w:type="gramStart"/>
      <w:r w:rsidRPr="008A6901">
        <w:rPr>
          <w:rFonts w:ascii="Times New Roman" w:eastAsiaTheme="majorEastAsia" w:hAnsi="Times New Roman"/>
          <w:bCs/>
          <w:sz w:val="24"/>
          <w:szCs w:val="24"/>
        </w:rPr>
        <w:t>Dan dari ketiga macam teori diatas jelas masing</w:t>
      </w:r>
      <w:r w:rsidRPr="008A6901">
        <w:rPr>
          <w:rFonts w:ascii="Cambria Math" w:eastAsiaTheme="majorEastAsia" w:hAnsi="Cambria Math" w:cs="Cambria Math"/>
          <w:bCs/>
          <w:sz w:val="24"/>
          <w:szCs w:val="24"/>
        </w:rPr>
        <w:t>‐</w:t>
      </w:r>
      <w:r w:rsidRPr="008A6901">
        <w:rPr>
          <w:rFonts w:ascii="Times New Roman" w:eastAsiaTheme="majorEastAsia" w:hAnsi="Times New Roman"/>
          <w:bCs/>
          <w:sz w:val="24"/>
          <w:szCs w:val="24"/>
        </w:rPr>
        <w:t>masing mempunyai implikasi yang berbeda, namun secara umum teori kognitivisme lebih mengarah pada bagaimana memahami struktur kognitif siswa.</w:t>
      </w:r>
      <w:proofErr w:type="gramEnd"/>
      <w:r w:rsidRPr="008A6901">
        <w:rPr>
          <w:rFonts w:ascii="Times New Roman" w:eastAsiaTheme="majorEastAsia" w:hAnsi="Times New Roman"/>
          <w:bCs/>
          <w:sz w:val="24"/>
          <w:szCs w:val="24"/>
        </w:rPr>
        <w:t xml:space="preserve"> Teori kognitif adalah teori yang umumnya dikaitkan dengan proses belajar. </w:t>
      </w:r>
      <w:proofErr w:type="gramStart"/>
      <w:r w:rsidRPr="008A6901">
        <w:rPr>
          <w:rFonts w:ascii="Times New Roman" w:eastAsiaTheme="majorEastAsia" w:hAnsi="Times New Roman"/>
          <w:bCs/>
          <w:sz w:val="24"/>
          <w:szCs w:val="24"/>
        </w:rPr>
        <w:t>Kognisi adalah kemampuan psikis atau mental manusia yang berupa mengamati, melihat, menyangka, memperhatikan, menduga dan menilai.</w:t>
      </w:r>
      <w:proofErr w:type="gramEnd"/>
      <w:r w:rsidRPr="008A6901">
        <w:rPr>
          <w:rFonts w:ascii="Times New Roman" w:eastAsiaTheme="majorEastAsia" w:hAnsi="Times New Roman"/>
          <w:bCs/>
          <w:sz w:val="24"/>
          <w:szCs w:val="24"/>
        </w:rPr>
        <w:t xml:space="preserve"> </w:t>
      </w:r>
    </w:p>
    <w:p w:rsidR="008A6901" w:rsidRPr="008A6901" w:rsidRDefault="008A6901" w:rsidP="008A6901">
      <w:pPr>
        <w:pStyle w:val="ListParagraph"/>
        <w:spacing w:after="0"/>
        <w:ind w:left="0" w:firstLine="718"/>
        <w:jc w:val="both"/>
        <w:rPr>
          <w:rFonts w:ascii="Times New Roman" w:eastAsiaTheme="majorEastAsia" w:hAnsi="Times New Roman"/>
          <w:bCs/>
          <w:sz w:val="24"/>
          <w:szCs w:val="24"/>
        </w:rPr>
      </w:pPr>
      <w:r w:rsidRPr="008A6901">
        <w:rPr>
          <w:rFonts w:ascii="Times New Roman" w:eastAsiaTheme="majorEastAsia" w:hAnsi="Times New Roman"/>
          <w:bCs/>
          <w:sz w:val="24"/>
          <w:szCs w:val="24"/>
        </w:rPr>
        <w:t xml:space="preserve">Dengan kata </w:t>
      </w:r>
      <w:proofErr w:type="gramStart"/>
      <w:r w:rsidRPr="008A6901">
        <w:rPr>
          <w:rFonts w:ascii="Times New Roman" w:eastAsiaTheme="majorEastAsia" w:hAnsi="Times New Roman"/>
          <w:bCs/>
          <w:sz w:val="24"/>
          <w:szCs w:val="24"/>
        </w:rPr>
        <w:t>lain</w:t>
      </w:r>
      <w:proofErr w:type="gramEnd"/>
      <w:r w:rsidRPr="008A6901">
        <w:rPr>
          <w:rFonts w:ascii="Times New Roman" w:eastAsiaTheme="majorEastAsia" w:hAnsi="Times New Roman"/>
          <w:bCs/>
          <w:sz w:val="24"/>
          <w:szCs w:val="24"/>
        </w:rPr>
        <w:t xml:space="preserve">, kognisi menunjuk pada konsep tentang pengenalan. Adapun teori yang tekenal antara lain: </w:t>
      </w:r>
      <w:r w:rsidRPr="008A6901">
        <w:rPr>
          <w:rFonts w:ascii="Times New Roman" w:eastAsiaTheme="majorEastAsia" w:hAnsi="Times New Roman"/>
          <w:bCs/>
          <w:i/>
          <w:sz w:val="24"/>
          <w:szCs w:val="24"/>
        </w:rPr>
        <w:t>Jean Piaget</w:t>
      </w:r>
      <w:r w:rsidRPr="008A6901">
        <w:rPr>
          <w:rFonts w:ascii="Times New Roman" w:eastAsiaTheme="majorEastAsia" w:hAnsi="Times New Roman"/>
          <w:bCs/>
          <w:sz w:val="24"/>
          <w:szCs w:val="24"/>
        </w:rPr>
        <w:t>, teorinya disebut "</w:t>
      </w:r>
      <w:r w:rsidRPr="008A6901">
        <w:rPr>
          <w:rFonts w:ascii="Times New Roman" w:eastAsiaTheme="majorEastAsia" w:hAnsi="Times New Roman"/>
          <w:bCs/>
          <w:i/>
          <w:sz w:val="24"/>
          <w:szCs w:val="24"/>
        </w:rPr>
        <w:t>Cognitive Developmental</w:t>
      </w:r>
      <w:r w:rsidRPr="008A6901">
        <w:rPr>
          <w:rFonts w:ascii="Times New Roman" w:eastAsiaTheme="majorEastAsia" w:hAnsi="Times New Roman"/>
          <w:bCs/>
          <w:sz w:val="24"/>
          <w:szCs w:val="24"/>
        </w:rPr>
        <w:t xml:space="preserve">" yang Dalam teorinya, </w:t>
      </w:r>
      <w:r w:rsidRPr="008A6901">
        <w:rPr>
          <w:rFonts w:ascii="Times New Roman" w:eastAsiaTheme="majorEastAsia" w:hAnsi="Times New Roman"/>
          <w:bCs/>
          <w:i/>
          <w:sz w:val="24"/>
          <w:szCs w:val="24"/>
        </w:rPr>
        <w:t>Piaget</w:t>
      </w:r>
      <w:r w:rsidRPr="008A6901">
        <w:rPr>
          <w:rFonts w:ascii="Times New Roman" w:eastAsiaTheme="majorEastAsia" w:hAnsi="Times New Roman"/>
          <w:bCs/>
          <w:sz w:val="24"/>
          <w:szCs w:val="24"/>
        </w:rPr>
        <w:t xml:space="preserve"> memandang bahwa proses berpikir sebagai aktivitas gradual dari fungsi intelektual dari konkret menuju abstrak, Teori Perkembangan Kognitif, dikembangkan oleh </w:t>
      </w:r>
      <w:r w:rsidRPr="008A6901">
        <w:rPr>
          <w:rFonts w:ascii="Times New Roman" w:eastAsiaTheme="majorEastAsia" w:hAnsi="Times New Roman"/>
          <w:bCs/>
          <w:i/>
          <w:sz w:val="24"/>
          <w:szCs w:val="24"/>
        </w:rPr>
        <w:t>Bruner</w:t>
      </w:r>
      <w:r w:rsidRPr="008A6901">
        <w:rPr>
          <w:rFonts w:ascii="Times New Roman" w:eastAsiaTheme="majorEastAsia" w:hAnsi="Times New Roman"/>
          <w:bCs/>
          <w:sz w:val="24"/>
          <w:szCs w:val="24"/>
        </w:rPr>
        <w:t xml:space="preserve">, yang dimana </w:t>
      </w:r>
      <w:r w:rsidRPr="008A6901">
        <w:rPr>
          <w:rFonts w:ascii="Times New Roman" w:eastAsiaTheme="majorEastAsia" w:hAnsi="Times New Roman"/>
          <w:bCs/>
          <w:i/>
          <w:sz w:val="24"/>
          <w:szCs w:val="24"/>
        </w:rPr>
        <w:t>Burner</w:t>
      </w:r>
      <w:r w:rsidRPr="008A6901">
        <w:rPr>
          <w:rFonts w:ascii="Times New Roman" w:eastAsiaTheme="majorEastAsia" w:hAnsi="Times New Roman"/>
          <w:bCs/>
          <w:sz w:val="24"/>
          <w:szCs w:val="24"/>
        </w:rPr>
        <w:t xml:space="preserve"> memandang </w:t>
      </w:r>
      <w:proofErr w:type="gramStart"/>
      <w:r w:rsidRPr="008A6901">
        <w:rPr>
          <w:rFonts w:ascii="Times New Roman" w:eastAsiaTheme="majorEastAsia" w:hAnsi="Times New Roman"/>
          <w:bCs/>
          <w:sz w:val="24"/>
          <w:szCs w:val="24"/>
        </w:rPr>
        <w:t>perkembangan</w:t>
      </w:r>
      <w:proofErr w:type="gramEnd"/>
      <w:r w:rsidRPr="008A6901">
        <w:rPr>
          <w:rFonts w:ascii="Times New Roman" w:eastAsiaTheme="majorEastAsia" w:hAnsi="Times New Roman"/>
          <w:bCs/>
          <w:sz w:val="24"/>
          <w:szCs w:val="24"/>
        </w:rPr>
        <w:t xml:space="preserve"> kognitif manusia berkaitan dengan kebudayaan. Bagi </w:t>
      </w:r>
      <w:r w:rsidRPr="008A6901">
        <w:rPr>
          <w:rFonts w:ascii="Times New Roman" w:eastAsiaTheme="majorEastAsia" w:hAnsi="Times New Roman"/>
          <w:bCs/>
          <w:i/>
          <w:sz w:val="24"/>
          <w:szCs w:val="24"/>
        </w:rPr>
        <w:t>Bruner</w:t>
      </w:r>
      <w:r w:rsidRPr="008A6901">
        <w:rPr>
          <w:rFonts w:ascii="Times New Roman" w:eastAsiaTheme="majorEastAsia" w:hAnsi="Times New Roman"/>
          <w:bCs/>
          <w:sz w:val="24"/>
          <w:szCs w:val="24"/>
        </w:rPr>
        <w:t xml:space="preserve">, perkembangan kognitif seseorang sangat dipengaruhi oleh lingkungan kebudayaan, terutama bahasa yang biasanya digunakan.  Dan Teori Perkembangan Kognitif, dikembangkan oleh </w:t>
      </w:r>
      <w:r w:rsidRPr="008A6901">
        <w:rPr>
          <w:rFonts w:ascii="Times New Roman" w:eastAsiaTheme="majorEastAsia" w:hAnsi="Times New Roman"/>
          <w:bCs/>
          <w:i/>
          <w:sz w:val="24"/>
          <w:szCs w:val="24"/>
        </w:rPr>
        <w:t>Ausebel</w:t>
      </w:r>
      <w:r w:rsidRPr="008A6901">
        <w:rPr>
          <w:rFonts w:ascii="Times New Roman" w:eastAsiaTheme="majorEastAsia" w:hAnsi="Times New Roman"/>
          <w:bCs/>
          <w:sz w:val="24"/>
          <w:szCs w:val="24"/>
        </w:rPr>
        <w:t xml:space="preserve">, yang mengatakan bahwa siswa </w:t>
      </w:r>
      <w:proofErr w:type="gramStart"/>
      <w:r w:rsidRPr="008A6901">
        <w:rPr>
          <w:rFonts w:ascii="Times New Roman" w:eastAsiaTheme="majorEastAsia" w:hAnsi="Times New Roman"/>
          <w:bCs/>
          <w:sz w:val="24"/>
          <w:szCs w:val="24"/>
        </w:rPr>
        <w:t>akan</w:t>
      </w:r>
      <w:proofErr w:type="gramEnd"/>
      <w:r w:rsidRPr="008A6901">
        <w:rPr>
          <w:rFonts w:ascii="Times New Roman" w:eastAsiaTheme="majorEastAsia" w:hAnsi="Times New Roman"/>
          <w:bCs/>
          <w:sz w:val="24"/>
          <w:szCs w:val="24"/>
        </w:rPr>
        <w:t xml:space="preserve"> belajar dengan baik jika isi pelajarannya didefinisikan dan </w:t>
      </w:r>
      <w:r w:rsidRPr="008A6901">
        <w:rPr>
          <w:rFonts w:ascii="Times New Roman" w:eastAsiaTheme="majorEastAsia" w:hAnsi="Times New Roman"/>
          <w:bCs/>
          <w:sz w:val="24"/>
          <w:szCs w:val="24"/>
        </w:rPr>
        <w:lastRenderedPageBreak/>
        <w:t>kemudian dipresentasikan dengan baik dan tepat kepada siswa (</w:t>
      </w:r>
      <w:r w:rsidRPr="008A6901">
        <w:rPr>
          <w:rFonts w:ascii="Times New Roman" w:eastAsiaTheme="majorEastAsia" w:hAnsi="Times New Roman"/>
          <w:bCs/>
          <w:i/>
          <w:sz w:val="24"/>
          <w:szCs w:val="24"/>
        </w:rPr>
        <w:t>advanced organizer</w:t>
      </w:r>
      <w:r w:rsidRPr="008A6901">
        <w:rPr>
          <w:rFonts w:ascii="Times New Roman" w:eastAsiaTheme="majorEastAsia" w:hAnsi="Times New Roman"/>
          <w:bCs/>
          <w:sz w:val="24"/>
          <w:szCs w:val="24"/>
        </w:rPr>
        <w:t>), dengan demikian akan mempengaruhi pengaturan kemampuan belajar siswa.</w:t>
      </w:r>
    </w:p>
    <w:p w:rsidR="008A6901" w:rsidRPr="00431286" w:rsidRDefault="008A6901" w:rsidP="008A6901">
      <w:pPr>
        <w:pStyle w:val="ListParagraph"/>
        <w:numPr>
          <w:ilvl w:val="0"/>
          <w:numId w:val="31"/>
        </w:numPr>
        <w:spacing w:after="160"/>
        <w:ind w:left="426"/>
        <w:rPr>
          <w:rFonts w:ascii="Times New Roman" w:eastAsiaTheme="majorEastAsia" w:hAnsi="Times New Roman"/>
          <w:b/>
          <w:bCs/>
          <w:sz w:val="24"/>
          <w:szCs w:val="24"/>
        </w:rPr>
      </w:pPr>
      <w:r w:rsidRPr="00431286">
        <w:rPr>
          <w:rFonts w:ascii="Times New Roman" w:eastAsiaTheme="majorEastAsia" w:hAnsi="Times New Roman"/>
          <w:b/>
          <w:bCs/>
          <w:sz w:val="24"/>
          <w:szCs w:val="24"/>
        </w:rPr>
        <w:t>Teori Pembelajaran Konstruktivistik</w:t>
      </w:r>
    </w:p>
    <w:p w:rsidR="008A6901" w:rsidRPr="006A4A7E"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Kontruktivisme berasal dari kata kontruksi yang berarti “membangun”. Ketika masuk ke dalam kontek filsafat pendidikan maka kontruksi itu diartikan dengan upaya dalam membangun susunan kehidupan yang berbudaya maju. </w:t>
      </w:r>
      <w:proofErr w:type="gramStart"/>
      <w:r w:rsidRPr="00431286">
        <w:rPr>
          <w:rFonts w:ascii="Times New Roman" w:eastAsiaTheme="majorEastAsia" w:hAnsi="Times New Roman"/>
          <w:bCs/>
          <w:sz w:val="24"/>
          <w:szCs w:val="24"/>
        </w:rPr>
        <w:t>Gagasan tentang teori ini sebenarnya bukan hal baru, karena segala hal yang dilalui di kehidupan merupakan himpunan dan hasil binaan dari pengalaman yang menyebabkan pengetahuan muncul dalam diri seseorang.</w:t>
      </w:r>
      <w:proofErr w:type="gramEnd"/>
      <w:r w:rsidRPr="00B761CF">
        <w:rPr>
          <w:vertAlign w:val="superscript"/>
        </w:rPr>
        <w:footnoteReference w:id="23"/>
      </w:r>
      <w:r w:rsidRPr="00431286">
        <w:rPr>
          <w:rFonts w:ascii="Times New Roman" w:eastAsiaTheme="majorEastAsia" w:hAnsi="Times New Roman"/>
          <w:bCs/>
          <w:sz w:val="24"/>
          <w:szCs w:val="24"/>
        </w:rPr>
        <w:t xml:space="preserve"> </w:t>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Konstruktivisme adalah teori tentang bagaimana siswa membangun pengetahuan dari pengalaman, yang unik untuk setiap individu. Konstruktivisme menurut </w:t>
      </w:r>
      <w:r w:rsidRPr="00B761CF">
        <w:rPr>
          <w:rFonts w:ascii="Times New Roman" w:eastAsiaTheme="majorEastAsia" w:hAnsi="Times New Roman"/>
          <w:bCs/>
          <w:sz w:val="24"/>
          <w:szCs w:val="24"/>
        </w:rPr>
        <w:t>Piaget</w:t>
      </w:r>
      <w:r w:rsidRPr="00431286">
        <w:rPr>
          <w:rFonts w:ascii="Times New Roman" w:eastAsiaTheme="majorEastAsia" w:hAnsi="Times New Roman"/>
          <w:bCs/>
          <w:sz w:val="24"/>
          <w:szCs w:val="24"/>
        </w:rPr>
        <w:t xml:space="preserve"> adalah sistem penjelasan tentang bagaimana siswa sebagai individu beradaptasi dan meningkatkan pengetahuan. Konstruktivisme merupakan pergeseran paradigma dari </w:t>
      </w:r>
      <w:r w:rsidRPr="00B761CF">
        <w:rPr>
          <w:rFonts w:ascii="Times New Roman" w:eastAsiaTheme="majorEastAsia" w:hAnsi="Times New Roman"/>
          <w:bCs/>
          <w:sz w:val="24"/>
          <w:szCs w:val="24"/>
        </w:rPr>
        <w:t>behaviourisme</w:t>
      </w:r>
      <w:r w:rsidRPr="00431286">
        <w:rPr>
          <w:rFonts w:ascii="Times New Roman" w:eastAsiaTheme="majorEastAsia" w:hAnsi="Times New Roman"/>
          <w:bCs/>
          <w:sz w:val="24"/>
          <w:szCs w:val="24"/>
        </w:rPr>
        <w:t xml:space="preserve"> ke teori </w:t>
      </w:r>
      <w:r w:rsidRPr="00B761CF">
        <w:rPr>
          <w:rFonts w:ascii="Times New Roman" w:eastAsiaTheme="majorEastAsia" w:hAnsi="Times New Roman"/>
          <w:bCs/>
          <w:sz w:val="24"/>
          <w:szCs w:val="24"/>
        </w:rPr>
        <w:t>kognitif</w:t>
      </w:r>
      <w:r w:rsidRPr="00431286">
        <w:rPr>
          <w:rFonts w:ascii="Times New Roman" w:eastAsiaTheme="majorEastAsia" w:hAnsi="Times New Roman"/>
          <w:bCs/>
          <w:sz w:val="24"/>
          <w:szCs w:val="24"/>
        </w:rPr>
        <w:t xml:space="preserve">. Epistemologi </w:t>
      </w:r>
      <w:r w:rsidRPr="00B761CF">
        <w:rPr>
          <w:rFonts w:ascii="Times New Roman" w:eastAsiaTheme="majorEastAsia" w:hAnsi="Times New Roman"/>
          <w:bCs/>
          <w:sz w:val="24"/>
          <w:szCs w:val="24"/>
        </w:rPr>
        <w:t>behaviourist</w:t>
      </w:r>
      <w:r w:rsidRPr="00431286">
        <w:rPr>
          <w:rFonts w:ascii="Times New Roman" w:eastAsiaTheme="majorEastAsia" w:hAnsi="Times New Roman"/>
          <w:bCs/>
          <w:sz w:val="24"/>
          <w:szCs w:val="24"/>
        </w:rPr>
        <w:t xml:space="preserve"> berfokus pada kecerdasan, domain tujuan, tingkat pengetahuan, dan penguatan. </w:t>
      </w:r>
      <w:proofErr w:type="gramStart"/>
      <w:r w:rsidRPr="00431286">
        <w:rPr>
          <w:rFonts w:ascii="Times New Roman" w:eastAsiaTheme="majorEastAsia" w:hAnsi="Times New Roman"/>
          <w:bCs/>
          <w:sz w:val="24"/>
          <w:szCs w:val="24"/>
        </w:rPr>
        <w:t>Sedangkan epistemologi konstruktivis berasumsi bahwa siswa mengkonstruksi pengetahuannya sendiri berdasarkan interaksi dengan lingkungannya.</w:t>
      </w:r>
      <w:proofErr w:type="gramEnd"/>
      <w:r w:rsidRPr="00B761CF">
        <w:rPr>
          <w:vertAlign w:val="superscript"/>
        </w:rPr>
        <w:footnoteReference w:id="24"/>
      </w:r>
    </w:p>
    <w:p w:rsidR="008A6901" w:rsidRPr="006A4A7E"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Empat asumsi epistemologis merupakan inti dari </w:t>
      </w:r>
      <w:proofErr w:type="gramStart"/>
      <w:r w:rsidRPr="00431286">
        <w:rPr>
          <w:rFonts w:ascii="Times New Roman" w:eastAsiaTheme="majorEastAsia" w:hAnsi="Times New Roman"/>
          <w:bCs/>
          <w:sz w:val="24"/>
          <w:szCs w:val="24"/>
        </w:rPr>
        <w:t>apa</w:t>
      </w:r>
      <w:proofErr w:type="gramEnd"/>
      <w:r w:rsidRPr="00431286">
        <w:rPr>
          <w:rFonts w:ascii="Times New Roman" w:eastAsiaTheme="majorEastAsia" w:hAnsi="Times New Roman"/>
          <w:bCs/>
          <w:sz w:val="24"/>
          <w:szCs w:val="24"/>
        </w:rPr>
        <w:t xml:space="preserve"> yang kita sebut sebagai "pembelajaran konstruktivis." Pertama, pengetahuan dikonstruksi secara fisik oleh siswa yang terlibat dalam pembelajaran aktif. Kedua, pengetahuan secara simbolis dibangun oleh siswa yang membuat representasi dari tindakan mereka sendiri; Pengetahuan dikonstruksi secara sosial oleh siswa yang menyampaikan maknanya kepada orang lain; dan yang terakhir adalah, pengetahuan secara teoritis dikonstruksi oleh siswa yang mencoba menjelaskan hal-hal yang belum sepenuhnya mereka pahami</w:t>
      </w:r>
      <w:r w:rsidRPr="006A4A7E">
        <w:rPr>
          <w:rFonts w:ascii="Times New Roman" w:eastAsiaTheme="majorEastAsia" w:hAnsi="Times New Roman"/>
          <w:bCs/>
          <w:sz w:val="24"/>
          <w:szCs w:val="24"/>
        </w:rPr>
        <w:t>.</w:t>
      </w:r>
      <w:r w:rsidRPr="00B761CF">
        <w:rPr>
          <w:vertAlign w:val="superscript"/>
        </w:rPr>
        <w:footnoteReference w:id="25"/>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Menurut Suardi belajar menurut teori kontruktivisme adalah tindakan mencipta suatu makna dari </w:t>
      </w:r>
      <w:proofErr w:type="gramStart"/>
      <w:r w:rsidRPr="00431286">
        <w:rPr>
          <w:rFonts w:ascii="Times New Roman" w:eastAsiaTheme="majorEastAsia" w:hAnsi="Times New Roman"/>
          <w:bCs/>
          <w:sz w:val="24"/>
          <w:szCs w:val="24"/>
        </w:rPr>
        <w:t>apa</w:t>
      </w:r>
      <w:proofErr w:type="gramEnd"/>
      <w:r w:rsidRPr="00431286">
        <w:rPr>
          <w:rFonts w:ascii="Times New Roman" w:eastAsiaTheme="majorEastAsia" w:hAnsi="Times New Roman"/>
          <w:bCs/>
          <w:sz w:val="24"/>
          <w:szCs w:val="24"/>
        </w:rPr>
        <w:t xml:space="preserve"> yang dipelajari seseorang. Kontruktivis ini </w:t>
      </w:r>
      <w:r w:rsidRPr="00431286">
        <w:rPr>
          <w:rFonts w:ascii="Times New Roman" w:eastAsiaTheme="majorEastAsia" w:hAnsi="Times New Roman"/>
          <w:bCs/>
          <w:sz w:val="24"/>
          <w:szCs w:val="24"/>
        </w:rPr>
        <w:lastRenderedPageBreak/>
        <w:t xml:space="preserve">merupakan tindakan membangun atau membentuk pengetahuan, sikap maupun keterampilan yang menjadikan ciri dari seseorang. Proses pembentukan ini tidak pernah mencapai titik akhir, namun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terus mengalami perkembangan. </w:t>
      </w:r>
      <w:proofErr w:type="gramStart"/>
      <w:r w:rsidRPr="00431286">
        <w:rPr>
          <w:rFonts w:ascii="Times New Roman" w:eastAsiaTheme="majorEastAsia" w:hAnsi="Times New Roman"/>
          <w:bCs/>
          <w:sz w:val="24"/>
          <w:szCs w:val="24"/>
        </w:rPr>
        <w:t>Teori-teori belajar di atas mengungkapkan bahwa belajar dapat mengubah perilaku, pengetahuan dan keterampilan seseorang.</w:t>
      </w:r>
      <w:proofErr w:type="gramEnd"/>
      <w:r w:rsidRPr="00B761CF">
        <w:rPr>
          <w:vertAlign w:val="superscript"/>
        </w:rPr>
        <w:footnoteReference w:id="26"/>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Sehungga Teori kontruktivisme mendefinisikan belajar sebagai aktivitas yang benar-benar aktif, dimana peserta didik membangun sendiri pengetahuannya, mencari makna sendiri, mencari tahu tentang yang dipelajarinya dan menyimpulkan konsep dan ide baru dengan pengetahuan yang sudah ada dalam dirinya. </w:t>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Beberapa karakteristik dan juga merupakan prinsip dasar teori belajar konstruktivisme dalam pembelajaran adalah sebagai berikut: a) Mengembangkan strategi untuk mendapatkan dan menganalisis informasi. b) Pengetahuan terbentuk bukan hanya dari satu prespektif, tapi dari perspektif jamak (</w:t>
      </w:r>
      <w:r w:rsidRPr="00B761CF">
        <w:rPr>
          <w:rFonts w:ascii="Times New Roman" w:eastAsiaTheme="majorEastAsia" w:hAnsi="Times New Roman"/>
          <w:bCs/>
          <w:sz w:val="24"/>
          <w:szCs w:val="24"/>
        </w:rPr>
        <w:t xml:space="preserve">multiple </w:t>
      </w:r>
      <w:proofErr w:type="gramStart"/>
      <w:r w:rsidRPr="00B761CF">
        <w:rPr>
          <w:rFonts w:ascii="Times New Roman" w:eastAsiaTheme="majorEastAsia" w:hAnsi="Times New Roman"/>
          <w:bCs/>
          <w:sz w:val="24"/>
          <w:szCs w:val="24"/>
        </w:rPr>
        <w:t>perspective</w:t>
      </w:r>
      <w:proofErr w:type="gramEnd"/>
      <w:r w:rsidRPr="00431286">
        <w:rPr>
          <w:rFonts w:ascii="Times New Roman" w:eastAsiaTheme="majorEastAsia" w:hAnsi="Times New Roman"/>
          <w:bCs/>
          <w:sz w:val="24"/>
          <w:szCs w:val="24"/>
        </w:rPr>
        <w:t xml:space="preserve">). c) Peran peserta didik utama dalam proses pembelajaran, baik dalam mengatur atau mengendalikan proses berpikirnya sendiri maupun untuk ketika berinteraksi dengan lingkungannya. d) </w:t>
      </w:r>
      <w:r w:rsidRPr="00B761CF">
        <w:rPr>
          <w:rFonts w:ascii="Times New Roman" w:eastAsiaTheme="majorEastAsia" w:hAnsi="Times New Roman"/>
          <w:bCs/>
          <w:sz w:val="24"/>
          <w:szCs w:val="24"/>
        </w:rPr>
        <w:t>Scaffolding</w:t>
      </w:r>
      <w:r w:rsidRPr="00431286">
        <w:rPr>
          <w:rFonts w:ascii="Times New Roman" w:eastAsiaTheme="majorEastAsia" w:hAnsi="Times New Roman"/>
          <w:bCs/>
          <w:sz w:val="24"/>
          <w:szCs w:val="24"/>
        </w:rPr>
        <w:t xml:space="preserve"> digunakan dalam proses pembelajaran. </w:t>
      </w:r>
      <w:r w:rsidRPr="00B761CF">
        <w:rPr>
          <w:rFonts w:ascii="Times New Roman" w:eastAsiaTheme="majorEastAsia" w:hAnsi="Times New Roman"/>
          <w:bCs/>
          <w:sz w:val="24"/>
          <w:szCs w:val="24"/>
        </w:rPr>
        <w:t>Scaffolding</w:t>
      </w:r>
      <w:r w:rsidRPr="00431286">
        <w:rPr>
          <w:rFonts w:ascii="Times New Roman" w:eastAsiaTheme="majorEastAsia" w:hAnsi="Times New Roman"/>
          <w:bCs/>
          <w:sz w:val="24"/>
          <w:szCs w:val="24"/>
        </w:rPr>
        <w:t xml:space="preserve"> merupakan proses memberikan tuntunan atau bimbingan kepada peserta didik untuk dikembangkan sendiri. e) Pendidik berperan sebagai fasilitator, tutor dan mentor untuk mendukung dan membimbing belajar peserta didiknya. f) Pentingnya evaluasi proses dan hasil belajar yang otentik.</w:t>
      </w:r>
      <w:r w:rsidRPr="00B761CF">
        <w:rPr>
          <w:vertAlign w:val="superscript"/>
        </w:rPr>
        <w:footnoteReference w:id="27"/>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Kelebihan teori belajar konstruktivistik </w:t>
      </w:r>
      <w:r w:rsidRPr="00B761CF">
        <w:rPr>
          <w:rFonts w:ascii="Times New Roman" w:eastAsiaTheme="majorEastAsia" w:hAnsi="Times New Roman"/>
          <w:bCs/>
          <w:sz w:val="24"/>
          <w:szCs w:val="24"/>
        </w:rPr>
        <w:t>Pertama</w:t>
      </w:r>
      <w:r w:rsidRPr="00431286">
        <w:rPr>
          <w:rFonts w:ascii="Times New Roman" w:eastAsiaTheme="majorEastAsia" w:hAnsi="Times New Roman"/>
          <w:bCs/>
          <w:sz w:val="24"/>
          <w:szCs w:val="24"/>
        </w:rPr>
        <w:t>, guru bukan satu-satunya sumber belajar. Maksudnya yaitu dalam proses pembelajaran guru hanya sebagai pemberi ilmu dalam pembelajaran, siswa tuntut untuk lebih aktif dalam proses pembelajarannya, baik dari segi latihan, bertanya, praktik dan lain sebagainya, jadi guru hanya sebagi pemberi arah dalam pembelajaran dan menyediakan apa-apa saja yang dibutuhkan oleh siswanya. Sebab dalam kosntruktivisme pengetahuan itu tidak hanya di dapatkan dalam proses</w:t>
      </w:r>
      <w:r w:rsidRPr="00B761CF">
        <w:rPr>
          <w:rFonts w:ascii="Times New Roman" w:eastAsiaTheme="majorEastAsia" w:hAnsi="Times New Roman"/>
          <w:bCs/>
          <w:sz w:val="24"/>
          <w:szCs w:val="24"/>
        </w:rPr>
        <w:t xml:space="preserve"> </w:t>
      </w:r>
      <w:r w:rsidRPr="00431286">
        <w:rPr>
          <w:rFonts w:ascii="Times New Roman" w:eastAsiaTheme="majorEastAsia" w:hAnsi="Times New Roman"/>
          <w:bCs/>
          <w:sz w:val="24"/>
          <w:szCs w:val="24"/>
        </w:rPr>
        <w:t xml:space="preserve">pembelajaran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tetapi bisa juga di dapatkan melalui diskusi, pengalaman dan juga bisa di dapatkan di lingkungan sekitarnya. </w:t>
      </w:r>
      <w:r w:rsidRPr="00B761CF">
        <w:rPr>
          <w:rFonts w:ascii="Times New Roman" w:eastAsiaTheme="majorEastAsia" w:hAnsi="Times New Roman"/>
          <w:bCs/>
          <w:sz w:val="24"/>
          <w:szCs w:val="24"/>
        </w:rPr>
        <w:t>Kedua</w:t>
      </w:r>
      <w:r w:rsidRPr="00431286">
        <w:rPr>
          <w:rFonts w:ascii="Times New Roman" w:eastAsiaTheme="majorEastAsia" w:hAnsi="Times New Roman"/>
          <w:bCs/>
          <w:sz w:val="24"/>
          <w:szCs w:val="24"/>
        </w:rPr>
        <w:t xml:space="preserve">, siswa (pembelajaran) lebih aktif dan kreatif. Maksudnya di mana siswa dituntut untuk bisa </w:t>
      </w:r>
      <w:r w:rsidRPr="00431286">
        <w:rPr>
          <w:rFonts w:ascii="Times New Roman" w:eastAsiaTheme="majorEastAsia" w:hAnsi="Times New Roman"/>
          <w:bCs/>
          <w:sz w:val="24"/>
          <w:szCs w:val="24"/>
        </w:rPr>
        <w:lastRenderedPageBreak/>
        <w:t xml:space="preserve">memahami pembelajarannya baik di dapatkan di sekolah dan yang dia dapatkan di luar sekolah, sehingga pengetahuan-pengetahuannya yang dia dapatkan tersebut bisa dia kaitkan dengan baik dan seksama, selain itu juga siswa di tuntut untuk bisa memahami ilmu-ilmu yang baru dan dapat di koneksikan dengan ilmu-ilmu yang sudah lama. </w:t>
      </w:r>
      <w:r w:rsidRPr="00B761CF">
        <w:rPr>
          <w:rFonts w:ascii="Times New Roman" w:eastAsiaTheme="majorEastAsia" w:hAnsi="Times New Roman"/>
          <w:bCs/>
          <w:sz w:val="24"/>
          <w:szCs w:val="24"/>
        </w:rPr>
        <w:t>Ketiga</w:t>
      </w:r>
      <w:r w:rsidRPr="00431286">
        <w:rPr>
          <w:rFonts w:ascii="Times New Roman" w:eastAsiaTheme="majorEastAsia" w:hAnsi="Times New Roman"/>
          <w:bCs/>
          <w:sz w:val="24"/>
          <w:szCs w:val="24"/>
        </w:rPr>
        <w:t xml:space="preserve">, pembelajaran menjadi lebih bermakna. Belajar bermakna berarti menginstrksi informasi dalam struktur penelitian lainnya.  Artinya pembelajaran tidak hanya mendengarkan dari guru saja akan tetapi siswa harus bisa mengaitkan dengan pengalaman-pengalaman pribadinya dengan informasi-informasi yang dia dapatkan baik dari temanya, </w:t>
      </w:r>
      <w:proofErr w:type="gramStart"/>
      <w:r w:rsidRPr="00431286">
        <w:rPr>
          <w:rFonts w:ascii="Times New Roman" w:eastAsiaTheme="majorEastAsia" w:hAnsi="Times New Roman"/>
          <w:bCs/>
          <w:sz w:val="24"/>
          <w:szCs w:val="24"/>
        </w:rPr>
        <w:t>tetangganya ,</w:t>
      </w:r>
      <w:proofErr w:type="gramEnd"/>
      <w:r w:rsidRPr="00431286">
        <w:rPr>
          <w:rFonts w:ascii="Times New Roman" w:eastAsiaTheme="majorEastAsia" w:hAnsi="Times New Roman"/>
          <w:bCs/>
          <w:sz w:val="24"/>
          <w:szCs w:val="24"/>
        </w:rPr>
        <w:t xml:space="preserve"> keluarga, surat kabar, televisi, dan lain sebagainya. </w:t>
      </w:r>
      <w:r w:rsidRPr="00B761CF">
        <w:rPr>
          <w:rFonts w:ascii="Times New Roman" w:eastAsiaTheme="majorEastAsia" w:hAnsi="Times New Roman"/>
          <w:bCs/>
          <w:sz w:val="24"/>
          <w:szCs w:val="24"/>
        </w:rPr>
        <w:t>Keempat</w:t>
      </w:r>
      <w:r w:rsidRPr="00431286">
        <w:rPr>
          <w:rFonts w:ascii="Times New Roman" w:eastAsiaTheme="majorEastAsia" w:hAnsi="Times New Roman"/>
          <w:bCs/>
          <w:sz w:val="24"/>
          <w:szCs w:val="24"/>
        </w:rPr>
        <w:t xml:space="preserve">, pembelajaran memiliki kebebasan dalam belajar. Maksudnya siswa bebas mengaitkan ilmu-ilmu yang dia dapatkan baik di lingkungannya dengan yang di sekolah sehingga tercipta konsep yang diharapkannya. </w:t>
      </w:r>
      <w:r w:rsidRPr="00B761CF">
        <w:rPr>
          <w:rFonts w:ascii="Times New Roman" w:eastAsiaTheme="majorEastAsia" w:hAnsi="Times New Roman"/>
          <w:bCs/>
          <w:sz w:val="24"/>
          <w:szCs w:val="24"/>
        </w:rPr>
        <w:t>Kelima</w:t>
      </w:r>
      <w:r w:rsidRPr="00431286">
        <w:rPr>
          <w:rFonts w:ascii="Times New Roman" w:eastAsiaTheme="majorEastAsia" w:hAnsi="Times New Roman"/>
          <w:bCs/>
          <w:sz w:val="24"/>
          <w:szCs w:val="24"/>
        </w:rPr>
        <w:t xml:space="preserve">, perbedaan individual terukur dan di hargai. </w:t>
      </w:r>
      <w:r w:rsidRPr="00B761CF">
        <w:rPr>
          <w:rFonts w:ascii="Times New Roman" w:eastAsiaTheme="majorEastAsia" w:hAnsi="Times New Roman"/>
          <w:bCs/>
          <w:sz w:val="24"/>
          <w:szCs w:val="24"/>
        </w:rPr>
        <w:t>Keenam</w:t>
      </w:r>
      <w:r w:rsidRPr="00431286">
        <w:rPr>
          <w:rFonts w:ascii="Times New Roman" w:eastAsiaTheme="majorEastAsia" w:hAnsi="Times New Roman"/>
          <w:bCs/>
          <w:sz w:val="24"/>
          <w:szCs w:val="24"/>
        </w:rPr>
        <w:t>, guru berfikir proses membina pengetahuan baru, siswa berfikir untuk menyelesaikan masalah, dan membuat keputusan.</w:t>
      </w:r>
      <w:r w:rsidRPr="00B761CF">
        <w:rPr>
          <w:vertAlign w:val="superscript"/>
        </w:rPr>
        <w:footnoteReference w:id="28"/>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 Sedangkan kekurangan </w:t>
      </w:r>
      <w:r w:rsidRPr="00B761CF">
        <w:rPr>
          <w:rFonts w:ascii="Times New Roman" w:eastAsiaTheme="majorEastAsia" w:hAnsi="Times New Roman"/>
          <w:bCs/>
          <w:sz w:val="24"/>
          <w:szCs w:val="24"/>
        </w:rPr>
        <w:t>Pertama</w:t>
      </w:r>
      <w:r w:rsidRPr="00431286">
        <w:rPr>
          <w:rFonts w:ascii="Times New Roman" w:eastAsiaTheme="majorEastAsia" w:hAnsi="Times New Roman"/>
          <w:bCs/>
          <w:sz w:val="24"/>
          <w:szCs w:val="24"/>
        </w:rPr>
        <w:t xml:space="preserve">, proses belajar konstruktivisme secara konseptual adalah proses belajar yang bukan merupakan perolehan informasi yang berlangsung satu arah dari luar ke dalam diri siswa kepada pengalamannya melalui proses asimilasi dan akomodasi yang bermuara pada pemutakhiran sruktur kognitif. </w:t>
      </w:r>
      <w:r w:rsidRPr="00B761CF">
        <w:rPr>
          <w:rFonts w:ascii="Times New Roman" w:eastAsiaTheme="majorEastAsia" w:hAnsi="Times New Roman"/>
          <w:bCs/>
          <w:sz w:val="24"/>
          <w:szCs w:val="24"/>
        </w:rPr>
        <w:t>Kedua</w:t>
      </w:r>
      <w:r w:rsidRPr="00431286">
        <w:rPr>
          <w:rFonts w:ascii="Times New Roman" w:eastAsiaTheme="majorEastAsia" w:hAnsi="Times New Roman"/>
          <w:bCs/>
          <w:sz w:val="24"/>
          <w:szCs w:val="24"/>
        </w:rPr>
        <w:t xml:space="preserve">, peran siswa. Menurut pandangan ini, belajar merupakan suatu proses pembentukan pengetahuan. </w:t>
      </w:r>
      <w:r w:rsidRPr="00B761CF">
        <w:rPr>
          <w:rFonts w:ascii="Times New Roman" w:eastAsiaTheme="majorEastAsia" w:hAnsi="Times New Roman"/>
          <w:bCs/>
          <w:sz w:val="24"/>
          <w:szCs w:val="24"/>
        </w:rPr>
        <w:t>Ketiga</w:t>
      </w:r>
      <w:r w:rsidRPr="00431286">
        <w:rPr>
          <w:rFonts w:ascii="Times New Roman" w:eastAsiaTheme="majorEastAsia" w:hAnsi="Times New Roman"/>
          <w:bCs/>
          <w:sz w:val="24"/>
          <w:szCs w:val="24"/>
        </w:rPr>
        <w:t xml:space="preserve">, peran guru. Dalam pendekatan ini guru atau pendidik berperan membantu agar proses pengonstruksian pengetahuan oleh siswa berjalan lancar. Guru </w:t>
      </w:r>
      <w:proofErr w:type="gramStart"/>
      <w:r w:rsidRPr="00431286">
        <w:rPr>
          <w:rFonts w:ascii="Times New Roman" w:eastAsiaTheme="majorEastAsia" w:hAnsi="Times New Roman"/>
          <w:bCs/>
          <w:sz w:val="24"/>
          <w:szCs w:val="24"/>
        </w:rPr>
        <w:t>tidak</w:t>
      </w:r>
      <w:proofErr w:type="gramEnd"/>
      <w:r w:rsidRPr="00B761CF">
        <w:rPr>
          <w:rFonts w:ascii="Times New Roman" w:eastAsiaTheme="majorEastAsia" w:hAnsi="Times New Roman"/>
          <w:bCs/>
          <w:sz w:val="24"/>
          <w:szCs w:val="24"/>
        </w:rPr>
        <w:t xml:space="preserve"> </w:t>
      </w:r>
      <w:r w:rsidRPr="00431286">
        <w:rPr>
          <w:rFonts w:ascii="Times New Roman" w:eastAsiaTheme="majorEastAsia" w:hAnsi="Times New Roman"/>
          <w:bCs/>
          <w:sz w:val="24"/>
          <w:szCs w:val="24"/>
        </w:rPr>
        <w:t xml:space="preserve">menerapkan pengetahuan yang telah dimilikinya, melainkan membantu siswa untuk membentuk pengetahuannya sendiri. </w:t>
      </w:r>
      <w:r w:rsidRPr="00B761CF">
        <w:rPr>
          <w:rFonts w:ascii="Times New Roman" w:eastAsiaTheme="majorEastAsia" w:hAnsi="Times New Roman"/>
          <w:bCs/>
          <w:sz w:val="24"/>
          <w:szCs w:val="24"/>
        </w:rPr>
        <w:t>Keempat</w:t>
      </w:r>
      <w:r w:rsidRPr="00431286">
        <w:rPr>
          <w:rFonts w:ascii="Times New Roman" w:eastAsiaTheme="majorEastAsia" w:hAnsi="Times New Roman"/>
          <w:bCs/>
          <w:sz w:val="24"/>
          <w:szCs w:val="24"/>
        </w:rPr>
        <w:t xml:space="preserve">, sarana belajar. Pendekatan ini menekankan bahwa peran utama dalam kegiatan belajar adalah aktifitas siswa dalam mengonstruksi pengetahuannya sendiri. </w:t>
      </w:r>
      <w:proofErr w:type="gramStart"/>
      <w:r w:rsidRPr="00B761CF">
        <w:rPr>
          <w:rFonts w:ascii="Times New Roman" w:eastAsiaTheme="majorEastAsia" w:hAnsi="Times New Roman"/>
          <w:bCs/>
          <w:sz w:val="24"/>
          <w:szCs w:val="24"/>
        </w:rPr>
        <w:t>Kelima</w:t>
      </w:r>
      <w:r w:rsidRPr="00431286">
        <w:rPr>
          <w:rFonts w:ascii="Times New Roman" w:eastAsiaTheme="majorEastAsia" w:hAnsi="Times New Roman"/>
          <w:bCs/>
          <w:sz w:val="24"/>
          <w:szCs w:val="24"/>
        </w:rPr>
        <w:t>, evaluasi, pandangan ini mengemukakan bahwa lingkungan belajar sangat mendukung munculnya berbagai pandangan dan interpretasi terhadap realitas, konstruksi pengetahuan, serta aktifitas-aktifitas lain yang didasarkan pada pengalaman.</w:t>
      </w:r>
      <w:proofErr w:type="gramEnd"/>
      <w:r w:rsidRPr="00B761CF">
        <w:rPr>
          <w:vertAlign w:val="superscript"/>
        </w:rPr>
        <w:footnoteReference w:id="29"/>
      </w:r>
    </w:p>
    <w:p w:rsidR="008A6901" w:rsidRPr="006A4A7E"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lastRenderedPageBreak/>
        <w:t>Proses belajar konstuktivistik berupa “…</w:t>
      </w:r>
      <w:r w:rsidRPr="00B761CF">
        <w:rPr>
          <w:rFonts w:ascii="Times New Roman" w:eastAsiaTheme="majorEastAsia" w:hAnsi="Times New Roman"/>
          <w:bCs/>
          <w:sz w:val="24"/>
          <w:szCs w:val="24"/>
        </w:rPr>
        <w:t>Constructing and restructuring of knowledge and skills within the individual in a complex network of increasing conceptual consistently</w:t>
      </w:r>
      <w:r w:rsidRPr="00431286">
        <w:rPr>
          <w:rFonts w:ascii="Times New Roman" w:eastAsiaTheme="majorEastAsia" w:hAnsi="Times New Roman"/>
          <w:bCs/>
          <w:sz w:val="24"/>
          <w:szCs w:val="24"/>
        </w:rPr>
        <w:t xml:space="preserve">”. Membangun dan merestrukturisasi pengetahuan dan keterampilan individu dalam lingkungan sosial dalam upaya peningkatan konseptual secara konsisten. Oleh sebab itu pengelolaan pembelajaran harus diutamakan pada pengelolaan peserta didik dalam memproses gagasannya bukan semata-mata olahan peserta didik dan lingkungan belajarnya bahkan pada unjuk kerja atau prestasi belajarnya yang dikaitkan dengan sistem penghargaan dari luar seperti nilai ijazah dan sebagainya. </w:t>
      </w:r>
      <w:r w:rsidRPr="00B761CF">
        <w:rPr>
          <w:vertAlign w:val="superscript"/>
        </w:rPr>
        <w:footnoteReference w:id="30"/>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proofErr w:type="gramStart"/>
      <w:r w:rsidRPr="00431286">
        <w:rPr>
          <w:rFonts w:ascii="Times New Roman" w:eastAsiaTheme="majorEastAsia" w:hAnsi="Times New Roman"/>
          <w:bCs/>
          <w:sz w:val="24"/>
          <w:szCs w:val="24"/>
        </w:rPr>
        <w:t>Penerapan teori belajar Konstruktivisme sering digunakan pada model pembelajaran pemecahan masalah (</w:t>
      </w:r>
      <w:r w:rsidRPr="00B761CF">
        <w:rPr>
          <w:rFonts w:ascii="Times New Roman" w:eastAsiaTheme="majorEastAsia" w:hAnsi="Times New Roman"/>
          <w:bCs/>
          <w:sz w:val="24"/>
          <w:szCs w:val="24"/>
        </w:rPr>
        <w:t>problem solving</w:t>
      </w:r>
      <w:r w:rsidRPr="00431286">
        <w:rPr>
          <w:rFonts w:ascii="Times New Roman" w:eastAsiaTheme="majorEastAsia" w:hAnsi="Times New Roman"/>
          <w:bCs/>
          <w:sz w:val="24"/>
          <w:szCs w:val="24"/>
        </w:rPr>
        <w:t>) seperti pembelajaran menemukan (</w:t>
      </w:r>
      <w:r w:rsidRPr="00B761CF">
        <w:rPr>
          <w:rFonts w:ascii="Times New Roman" w:eastAsiaTheme="majorEastAsia" w:hAnsi="Times New Roman"/>
          <w:bCs/>
          <w:sz w:val="24"/>
          <w:szCs w:val="24"/>
        </w:rPr>
        <w:t>discovery learning</w:t>
      </w:r>
      <w:r w:rsidRPr="00431286">
        <w:rPr>
          <w:rFonts w:ascii="Times New Roman" w:eastAsiaTheme="majorEastAsia" w:hAnsi="Times New Roman"/>
          <w:bCs/>
          <w:sz w:val="24"/>
          <w:szCs w:val="24"/>
        </w:rPr>
        <w:t>) dan pembelajaran berbasis masalah (</w:t>
      </w:r>
      <w:r w:rsidRPr="00B761CF">
        <w:rPr>
          <w:rFonts w:ascii="Times New Roman" w:eastAsiaTheme="majorEastAsia" w:hAnsi="Times New Roman"/>
          <w:bCs/>
          <w:sz w:val="24"/>
          <w:szCs w:val="24"/>
        </w:rPr>
        <w:t>problem based learning</w:t>
      </w:r>
      <w:r w:rsidRPr="00431286">
        <w:rPr>
          <w:rFonts w:ascii="Times New Roman" w:eastAsiaTheme="majorEastAsia" w:hAnsi="Times New Roman"/>
          <w:bCs/>
          <w:sz w:val="24"/>
          <w:szCs w:val="24"/>
        </w:rPr>
        <w:t>).</w:t>
      </w:r>
      <w:proofErr w:type="gramEnd"/>
      <w:r w:rsidRPr="00B761CF">
        <w:rPr>
          <w:vertAlign w:val="superscript"/>
        </w:rPr>
        <w:footnoteReference w:id="31"/>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Pengembangan dari teori ini mulai memberikan dampak terhadap Peserta didik, peserta didik harus aktif melakukan kegiatan aktif berpikir menyusun konsep dan memberi makna tentang hal-hal yang pelajari. Guru </w:t>
      </w:r>
      <w:proofErr w:type="gramStart"/>
      <w:r w:rsidRPr="00431286">
        <w:rPr>
          <w:rFonts w:ascii="Times New Roman" w:eastAsiaTheme="majorEastAsia" w:hAnsi="Times New Roman"/>
          <w:bCs/>
          <w:sz w:val="24"/>
          <w:szCs w:val="24"/>
        </w:rPr>
        <w:t>memang</w:t>
      </w:r>
      <w:proofErr w:type="gramEnd"/>
      <w:r w:rsidRPr="00431286">
        <w:rPr>
          <w:rFonts w:ascii="Times New Roman" w:eastAsiaTheme="majorEastAsia" w:hAnsi="Times New Roman"/>
          <w:bCs/>
          <w:sz w:val="24"/>
          <w:szCs w:val="24"/>
        </w:rPr>
        <w:t xml:space="preserve"> menjadi andil dalam memprakarsai penataan lingkungan dan memberi peluang belajar yang optimal. Tetapi pada akhirnya peserta didiklah yang menentukan sendiri terwujudnya belajar yang sepenuhnya itu. </w:t>
      </w:r>
    </w:p>
    <w:p w:rsidR="008A6901" w:rsidRPr="00431286"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Paradigma konstruktivistik memandang peserta didik sebagai pribadi yang memiliki kemampuan awal sebagai modal dasar sebelum belajar dalam mengkonstuksi pengetahuan yang baru, oleh sebab itu meskipun kemampuan awal tersebut masih sederhana atau tidak sesuai dengan pendapat guru sebaiknya diterima dan dijadikan dasar pembelajaran dan pembimbingan.</w:t>
      </w:r>
    </w:p>
    <w:p w:rsidR="008A6901" w:rsidRPr="006A4A7E"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Guru </w:t>
      </w:r>
      <w:proofErr w:type="gramStart"/>
      <w:r w:rsidRPr="00431286">
        <w:rPr>
          <w:rFonts w:ascii="Times New Roman" w:eastAsiaTheme="majorEastAsia" w:hAnsi="Times New Roman"/>
          <w:bCs/>
          <w:sz w:val="24"/>
          <w:szCs w:val="24"/>
        </w:rPr>
        <w:t>membantu</w:t>
      </w:r>
      <w:proofErr w:type="gramEnd"/>
      <w:r w:rsidRPr="00431286">
        <w:rPr>
          <w:rFonts w:ascii="Times New Roman" w:eastAsiaTheme="majorEastAsia" w:hAnsi="Times New Roman"/>
          <w:bCs/>
          <w:sz w:val="24"/>
          <w:szCs w:val="24"/>
        </w:rPr>
        <w:t xml:space="preserve"> peserta didiknya agar proses pengkonstuksian pengetahuan berjalan lancar. Guru </w:t>
      </w:r>
      <w:proofErr w:type="gramStart"/>
      <w:r w:rsidRPr="00431286">
        <w:rPr>
          <w:rFonts w:ascii="Times New Roman" w:eastAsiaTheme="majorEastAsia" w:hAnsi="Times New Roman"/>
          <w:bCs/>
          <w:sz w:val="24"/>
          <w:szCs w:val="24"/>
        </w:rPr>
        <w:t>tidak</w:t>
      </w:r>
      <w:proofErr w:type="gramEnd"/>
      <w:r w:rsidRPr="00431286">
        <w:rPr>
          <w:rFonts w:ascii="Times New Roman" w:eastAsiaTheme="majorEastAsia" w:hAnsi="Times New Roman"/>
          <w:bCs/>
          <w:sz w:val="24"/>
          <w:szCs w:val="24"/>
        </w:rPr>
        <w:t xml:space="preserve"> mentransfer pengetahuan melainkan membantu peserta didiknya untuk membentuk pengetahuannya sendiri. Guru harus bisa memahami </w:t>
      </w:r>
      <w:proofErr w:type="gramStart"/>
      <w:r w:rsidRPr="00431286">
        <w:rPr>
          <w:rFonts w:ascii="Times New Roman" w:eastAsiaTheme="majorEastAsia" w:hAnsi="Times New Roman"/>
          <w:bCs/>
          <w:sz w:val="24"/>
          <w:szCs w:val="24"/>
        </w:rPr>
        <w:t>cara</w:t>
      </w:r>
      <w:proofErr w:type="gramEnd"/>
      <w:r w:rsidRPr="00431286">
        <w:rPr>
          <w:rFonts w:ascii="Times New Roman" w:eastAsiaTheme="majorEastAsia" w:hAnsi="Times New Roman"/>
          <w:bCs/>
          <w:sz w:val="24"/>
          <w:szCs w:val="24"/>
        </w:rPr>
        <w:t xml:space="preserve"> pandang belajar peserta didiknya.</w:t>
      </w:r>
      <w:r w:rsidRPr="00B761CF">
        <w:rPr>
          <w:vertAlign w:val="superscript"/>
        </w:rPr>
        <w:footnoteReference w:id="32"/>
      </w:r>
      <w:r w:rsidRPr="00B761CF">
        <w:rPr>
          <w:rFonts w:ascii="Times New Roman" w:eastAsiaTheme="majorEastAsia" w:hAnsi="Times New Roman"/>
          <w:bCs/>
          <w:sz w:val="24"/>
          <w:szCs w:val="24"/>
          <w:vertAlign w:val="superscript"/>
        </w:rPr>
        <w:t xml:space="preserve"> </w:t>
      </w:r>
    </w:p>
    <w:p w:rsidR="008A6901" w:rsidRPr="006A4A7E" w:rsidRDefault="008A6901"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lastRenderedPageBreak/>
        <w:t xml:space="preserve">Yang dipahami dalam teori belajar konstruktivisme bahwa pembentukan pengetahuan itulah yang menjadi inti dalam teori belajar ini. Peserta didik diberi kebebasan untuk mengungkapkan pendapat dan pemikirannya tentang sesuatu yang dihadapinya dengan </w:t>
      </w:r>
      <w:proofErr w:type="gramStart"/>
      <w:r w:rsidRPr="00431286">
        <w:rPr>
          <w:rFonts w:ascii="Times New Roman" w:eastAsiaTheme="majorEastAsia" w:hAnsi="Times New Roman"/>
          <w:bCs/>
          <w:sz w:val="24"/>
          <w:szCs w:val="24"/>
        </w:rPr>
        <w:t>cara</w:t>
      </w:r>
      <w:proofErr w:type="gramEnd"/>
      <w:r w:rsidRPr="00431286">
        <w:rPr>
          <w:rFonts w:ascii="Times New Roman" w:eastAsiaTheme="majorEastAsia" w:hAnsi="Times New Roman"/>
          <w:bCs/>
          <w:sz w:val="24"/>
          <w:szCs w:val="24"/>
        </w:rPr>
        <w:t xml:space="preserve"> demikian peserta didik akan terbiasa dan terlatih untuk berpikir sendiri memecahkan masalah yang dihadapinya mandiri kritis kreatif dan mampu mempertanggungjawabkan pemikirannya secara rasional. </w:t>
      </w:r>
    </w:p>
    <w:p w:rsidR="00B761CF" w:rsidRPr="00B761CF" w:rsidRDefault="00B761CF" w:rsidP="00B761CF">
      <w:pPr>
        <w:pStyle w:val="ListParagraph"/>
        <w:numPr>
          <w:ilvl w:val="0"/>
          <w:numId w:val="31"/>
        </w:numPr>
        <w:spacing w:after="160" w:line="360" w:lineRule="auto"/>
        <w:ind w:left="426"/>
        <w:rPr>
          <w:rFonts w:ascii="Times New Roman" w:eastAsiaTheme="majorEastAsia" w:hAnsi="Times New Roman"/>
          <w:b/>
          <w:bCs/>
          <w:sz w:val="24"/>
          <w:szCs w:val="24"/>
        </w:rPr>
      </w:pPr>
      <w:r w:rsidRPr="00B761CF">
        <w:rPr>
          <w:rFonts w:ascii="Times New Roman" w:eastAsiaTheme="majorEastAsia" w:hAnsi="Times New Roman"/>
          <w:b/>
          <w:bCs/>
          <w:sz w:val="24"/>
          <w:szCs w:val="24"/>
        </w:rPr>
        <w:t>Teori Pembelajaran Humanistik</w:t>
      </w:r>
    </w:p>
    <w:p w:rsidR="00B761CF" w:rsidRPr="006A4A7E"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Secara garis besar pengertian teori belajar humanistik adalah sebagai kegiatan jasmani dan rohani dalam rangka memaksimalkan proses perkembangan. Sedangkan secara sempit belajar diartikan sebagai upaya menguasai khazanah ilmu pengetahuan sebagai rangkaian pembentukan kepribadian secara keseluruhan. Pertumbuhan fisik tidak memberikan perkembangan perilaku. Perubahan atau perkembangan hanya disebabkan oleh proses pembelajaran seperti perubahan kebiasaan, berbagai kemampuan dalam hal pengetahuan, sikap dan keterampilan</w:t>
      </w:r>
      <w:r w:rsidRPr="006A4A7E">
        <w:rPr>
          <w:rFonts w:ascii="Times New Roman" w:eastAsiaTheme="majorEastAsia" w:hAnsi="Times New Roman"/>
          <w:bCs/>
          <w:sz w:val="24"/>
          <w:szCs w:val="24"/>
        </w:rPr>
        <w:t>.</w:t>
      </w:r>
      <w:r w:rsidRPr="00B761CF">
        <w:rPr>
          <w:vertAlign w:val="superscript"/>
        </w:rPr>
        <w:footnoteReference w:id="33"/>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Dalam pandangan humanis, manusia memiliki kendali atas </w:t>
      </w:r>
      <w:proofErr w:type="gramStart"/>
      <w:r w:rsidRPr="00431286">
        <w:rPr>
          <w:rFonts w:ascii="Times New Roman" w:eastAsiaTheme="majorEastAsia" w:hAnsi="Times New Roman"/>
          <w:bCs/>
          <w:sz w:val="24"/>
          <w:szCs w:val="24"/>
        </w:rPr>
        <w:t>apa</w:t>
      </w:r>
      <w:proofErr w:type="gramEnd"/>
      <w:r w:rsidRPr="00431286">
        <w:rPr>
          <w:rFonts w:ascii="Times New Roman" w:eastAsiaTheme="majorEastAsia" w:hAnsi="Times New Roman"/>
          <w:bCs/>
          <w:sz w:val="24"/>
          <w:szCs w:val="24"/>
        </w:rPr>
        <w:t xml:space="preserve"> yang dilakukannya baik berupa sikap, tingkah laku maupun kepribadiannya, sedangkan dalam proses pembelajaran, pembelajaran bertujuan untuk memanusiakan manusia, keberhasilan belajar ditandai ketika siswa mengenali dirinya dan lingkungannya dengan baik. Siswa dihadapkan pada target untuk mencapai tingkat aktualisasi diri yang semaksimal mungkin. </w:t>
      </w:r>
      <w:proofErr w:type="gramStart"/>
      <w:r w:rsidRPr="00431286">
        <w:rPr>
          <w:rFonts w:ascii="Times New Roman" w:eastAsiaTheme="majorEastAsia" w:hAnsi="Times New Roman"/>
          <w:bCs/>
          <w:sz w:val="24"/>
          <w:szCs w:val="24"/>
        </w:rPr>
        <w:t>Teori humanistik berusaha memahami perilaku belajar menurut pandangan siswa dan bukan dari sudut pandang pengamat.</w:t>
      </w:r>
      <w:proofErr w:type="gramEnd"/>
      <w:r w:rsidRPr="00B761CF">
        <w:rPr>
          <w:vertAlign w:val="superscript"/>
        </w:rPr>
        <w:footnoteReference w:id="34"/>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Humanisme percaya bahwa pusat pembelajaran ada pada siswa, sedangan pendidik hanya bertindak sebagai fasilitator. Sikap dan pengetahuan merupakan syarat untuk mencapai tujuan aktualisasi diri dalam lingkungan yang mendukung. </w:t>
      </w:r>
      <w:proofErr w:type="gramStart"/>
      <w:r w:rsidRPr="00431286">
        <w:rPr>
          <w:rFonts w:ascii="Times New Roman" w:eastAsiaTheme="majorEastAsia" w:hAnsi="Times New Roman"/>
          <w:bCs/>
          <w:sz w:val="24"/>
          <w:szCs w:val="24"/>
        </w:rPr>
        <w:t>Pada dasarnya manusia adalah makhluk yang istimewa, memiliki potensi dan motivasi dalam pengembangan diri dan</w:t>
      </w:r>
      <w:r w:rsidRPr="00B761CF">
        <w:rPr>
          <w:rFonts w:ascii="Times New Roman" w:eastAsiaTheme="majorEastAsia" w:hAnsi="Times New Roman"/>
          <w:bCs/>
          <w:sz w:val="24"/>
          <w:szCs w:val="24"/>
        </w:rPr>
        <w:t xml:space="preserve"> </w:t>
      </w:r>
      <w:r w:rsidRPr="00431286">
        <w:rPr>
          <w:rFonts w:ascii="Times New Roman" w:eastAsiaTheme="majorEastAsia" w:hAnsi="Times New Roman"/>
          <w:bCs/>
          <w:sz w:val="24"/>
          <w:szCs w:val="24"/>
        </w:rPr>
        <w:t xml:space="preserve">perilakunya, oleh </w:t>
      </w:r>
      <w:r w:rsidRPr="00431286">
        <w:rPr>
          <w:rFonts w:ascii="Times New Roman" w:eastAsiaTheme="majorEastAsia" w:hAnsi="Times New Roman"/>
          <w:bCs/>
          <w:sz w:val="24"/>
          <w:szCs w:val="24"/>
        </w:rPr>
        <w:lastRenderedPageBreak/>
        <w:t>karena itu setiap individu mandiri dalam upaya pengembangan dan aktualisasi diri.</w:t>
      </w:r>
      <w:proofErr w:type="gramEnd"/>
      <w:r w:rsidRPr="00B761CF">
        <w:rPr>
          <w:vertAlign w:val="superscript"/>
        </w:rPr>
        <w:footnoteReference w:id="35"/>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Dalam penerapan teori humanistik pada kegiatan pembelajaran, hendaknya pendidik membimbing siswa untuk berpikir secara induktif, mengutamakan praktek dan menekankan pentingnya partisipasi siswa dalam pembelajaran. Hal ini dapat diterapkan dengan diskusi agar siswa mampu mengungkapkan pemikirannya </w:t>
      </w:r>
      <w:proofErr w:type="gramStart"/>
      <w:r w:rsidRPr="00431286">
        <w:rPr>
          <w:rFonts w:ascii="Times New Roman" w:eastAsiaTheme="majorEastAsia" w:hAnsi="Times New Roman"/>
          <w:bCs/>
          <w:sz w:val="24"/>
          <w:szCs w:val="24"/>
        </w:rPr>
        <w:t>di depan</w:t>
      </w:r>
      <w:proofErr w:type="gramEnd"/>
      <w:r w:rsidRPr="00431286">
        <w:rPr>
          <w:rFonts w:ascii="Times New Roman" w:eastAsiaTheme="majorEastAsia" w:hAnsi="Times New Roman"/>
          <w:bCs/>
          <w:sz w:val="24"/>
          <w:szCs w:val="24"/>
        </w:rPr>
        <w:t xml:space="preserve"> audien. Pendidik mengajak siswa untuk bertanya tentang materi pelajaran yang kurang dipahami dan berpikir kritis. Proses pembelajaran menurut pandangan humanistik adalah pengembangan kepribadian, spiritualitas, pengembangan tingkah laku dan mampu memahami fenomena yang ada di masyarakat. Tanda keberhasilan penerapan aplikasi ini adalah siswa merasa nyaman dan bersemangat dalam proses pembelajaran serta terdapat perubahan positif dalam berpikir, berperilaku dan pengendalian diri.</w:t>
      </w:r>
      <w:r w:rsidRPr="00B761CF">
        <w:rPr>
          <w:vertAlign w:val="superscript"/>
        </w:rPr>
        <w:footnoteReference w:id="36"/>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Teori humanstik berpendapat bahwa belajar apapun dapat dimanfaatkan, asal tujuannya untuk memanusiakan manusia yaitu mencapai aktualisasi diri, pemahaman diri, serta realisasi diri orang yang belajar secara optimal. Pemahamanan terhadap belajar yang diidealkan menjadikan teori humanistik dapat memanfaatkan teori belajar apapun asal tujuannya untuk memanusiakan manusia. Hal ini menjadikan teori humanistik bersifat elektik. Tidak dapat disangkal lagi bahwa setiap pendirian atau pendekatan belajar tertentu,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ada kebaikan dan ada pula kelemahannya. Teori humanistik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memanfaatkan teori-teori apapun, asal tujuannya tercapai, yatu memanusiakan manusia. Manusia adalah makhluk yang kompleks. </w:t>
      </w:r>
      <w:proofErr w:type="gramStart"/>
      <w:r w:rsidRPr="00431286">
        <w:rPr>
          <w:rFonts w:ascii="Times New Roman" w:eastAsiaTheme="majorEastAsia" w:hAnsi="Times New Roman"/>
          <w:bCs/>
          <w:sz w:val="24"/>
          <w:szCs w:val="24"/>
        </w:rPr>
        <w:t>Banyak ahli di dalam menyusun teorinya hanya terpaku pada aspek tertentu yang sedang menjadi pusat perhatiannya.</w:t>
      </w:r>
      <w:proofErr w:type="gramEnd"/>
      <w:r w:rsidRPr="00B761CF">
        <w:rPr>
          <w:vertAlign w:val="superscript"/>
        </w:rPr>
        <w:footnoteReference w:id="37"/>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Jadi dapat dapat disimpulkan bahwa Teori pembelajaran humanistik berpandangan bahwa manusia adalah makhluk bebas yang memiliki daya, cipta, rasa dan karsa untuk menentukan arah hidupnya, manusia bertanggung jawab </w:t>
      </w:r>
      <w:r w:rsidRPr="00431286">
        <w:rPr>
          <w:rFonts w:ascii="Times New Roman" w:eastAsiaTheme="majorEastAsia" w:hAnsi="Times New Roman"/>
          <w:bCs/>
          <w:sz w:val="24"/>
          <w:szCs w:val="24"/>
        </w:rPr>
        <w:lastRenderedPageBreak/>
        <w:t xml:space="preserve">atas kehidupannya, dan kehidupan orang-orang disekitarnya. </w:t>
      </w:r>
      <w:proofErr w:type="gramStart"/>
      <w:r w:rsidRPr="00B761CF">
        <w:rPr>
          <w:rFonts w:ascii="Times New Roman" w:eastAsiaTheme="majorEastAsia" w:hAnsi="Times New Roman"/>
          <w:bCs/>
          <w:sz w:val="24"/>
          <w:szCs w:val="24"/>
        </w:rPr>
        <w:t>point</w:t>
      </w:r>
      <w:proofErr w:type="gramEnd"/>
      <w:r w:rsidRPr="00B761CF">
        <w:rPr>
          <w:rFonts w:ascii="Times New Roman" w:eastAsiaTheme="majorEastAsia" w:hAnsi="Times New Roman"/>
          <w:bCs/>
          <w:sz w:val="24"/>
          <w:szCs w:val="24"/>
        </w:rPr>
        <w:t xml:space="preserve"> of view</w:t>
      </w:r>
      <w:r w:rsidRPr="00431286">
        <w:rPr>
          <w:rFonts w:ascii="Times New Roman" w:eastAsiaTheme="majorEastAsia" w:hAnsi="Times New Roman"/>
          <w:bCs/>
          <w:sz w:val="24"/>
          <w:szCs w:val="24"/>
        </w:rPr>
        <w:t xml:space="preserve"> dari teori belajar humanistik adalah bagaimana manusia membangun komunikasi dan menjalin relasi antar individu, individu dengan kelompok, dan kelompok dengan kelompok yang dilandasai oleh cinta kasih.</w:t>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Kelebihan teori belajar humanistik adalah a) Teori ini cocok untuk diterapkan dalam materi pembelajaran yang bersifat pembentukan kepribadian, hati nurani, perubahan sikap, dan analisis terhadap fenomena sosial. b) Indikator dari keberhasilan aplikasi ini adalah siswa merasa senang bergairah, berinisiatif dalam belajar dan terjadi perubahan pola pikir, perilaku dan sikap atas kemauan sendiri. c) Siswa diharapkan menjadi manusia yang bebas, tidak terikat oleh pendapat orang lain dan mengatur pribadinya sendiri secara bertanggung jawab tanpa mengurangi hak-hak orang lain atau melanggar aturan, </w:t>
      </w:r>
      <w:proofErr w:type="gramStart"/>
      <w:r w:rsidRPr="00431286">
        <w:rPr>
          <w:rFonts w:ascii="Times New Roman" w:eastAsiaTheme="majorEastAsia" w:hAnsi="Times New Roman"/>
          <w:bCs/>
          <w:sz w:val="24"/>
          <w:szCs w:val="24"/>
        </w:rPr>
        <w:t>norma</w:t>
      </w:r>
      <w:proofErr w:type="gramEnd"/>
      <w:r w:rsidRPr="00431286">
        <w:rPr>
          <w:rFonts w:ascii="Times New Roman" w:eastAsiaTheme="majorEastAsia" w:hAnsi="Times New Roman"/>
          <w:bCs/>
          <w:sz w:val="24"/>
          <w:szCs w:val="24"/>
        </w:rPr>
        <w:t xml:space="preserve">, disiplin atau etika yang berlaku. Sedangkan Kekurangan a) Siswa yang tidak mau memahami potensi dirinya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ketinggalan dalam proses belajar. b) Siswa yang tidak aktif dan malas belajar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merugikan diri sendiri dalam proses belajar.</w:t>
      </w:r>
      <w:r w:rsidRPr="00B761CF">
        <w:rPr>
          <w:vertAlign w:val="superscript"/>
        </w:rPr>
        <w:footnoteReference w:id="38"/>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Aplikasi Teori pembelajaran Humanistik Dalam Kegiatan Pembelajaran. Teori humanistik sering dikritik karena sukar diterapkan dalam konteks yang lebih praktis. </w:t>
      </w:r>
      <w:proofErr w:type="gramStart"/>
      <w:r w:rsidRPr="00431286">
        <w:rPr>
          <w:rFonts w:ascii="Times New Roman" w:eastAsiaTheme="majorEastAsia" w:hAnsi="Times New Roman"/>
          <w:bCs/>
          <w:sz w:val="24"/>
          <w:szCs w:val="24"/>
        </w:rPr>
        <w:t>Teori ini diangagap lebih dekat dengan bidang filsafat, teori kepribadian dan psikoterapi dari pada bidang pendidikan, sehingga sukar menterjemahkannya ke dalam langkah</w:t>
      </w:r>
      <w:r>
        <w:rPr>
          <w:rFonts w:ascii="Times New Roman" w:eastAsiaTheme="majorEastAsia" w:hAnsi="Times New Roman"/>
          <w:bCs/>
          <w:sz w:val="24"/>
          <w:szCs w:val="24"/>
        </w:rPr>
        <w:t>-</w:t>
      </w:r>
      <w:r w:rsidRPr="00431286">
        <w:rPr>
          <w:rFonts w:ascii="Times New Roman" w:eastAsiaTheme="majorEastAsia" w:hAnsi="Times New Roman"/>
          <w:bCs/>
          <w:sz w:val="24"/>
          <w:szCs w:val="24"/>
        </w:rPr>
        <w:t>langkah yang lebih kongkret dan praktis.</w:t>
      </w:r>
      <w:proofErr w:type="gramEnd"/>
      <w:r w:rsidRPr="00431286">
        <w:rPr>
          <w:rFonts w:ascii="Times New Roman" w:eastAsiaTheme="majorEastAsia" w:hAnsi="Times New Roman"/>
          <w:bCs/>
          <w:sz w:val="24"/>
          <w:szCs w:val="24"/>
        </w:rPr>
        <w:t xml:space="preserve"> </w:t>
      </w:r>
      <w:proofErr w:type="gramStart"/>
      <w:r w:rsidRPr="00431286">
        <w:rPr>
          <w:rFonts w:ascii="Times New Roman" w:eastAsiaTheme="majorEastAsia" w:hAnsi="Times New Roman"/>
          <w:bCs/>
          <w:sz w:val="24"/>
          <w:szCs w:val="24"/>
        </w:rPr>
        <w:t>Namun karena sifatnya yang ideal, yaitu memanusiakan manusia, maka teori humanistik mampu memberikan arah terhadap semua komponen pembelajaran untuk mendukung tercapainya tujuan tersebut.</w:t>
      </w:r>
      <w:proofErr w:type="gramEnd"/>
      <w:r w:rsidRPr="00B761CF">
        <w:rPr>
          <w:vertAlign w:val="superscript"/>
        </w:rPr>
        <w:footnoteReference w:id="39"/>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proofErr w:type="gramStart"/>
      <w:r w:rsidRPr="00431286">
        <w:rPr>
          <w:rFonts w:ascii="Times New Roman" w:eastAsiaTheme="majorEastAsia" w:hAnsi="Times New Roman"/>
          <w:bCs/>
          <w:sz w:val="24"/>
          <w:szCs w:val="24"/>
        </w:rPr>
        <w:t>Semua komponen pendidikan temasuk tujuan pendidikan diarahkan pada terbentuknya manusia yang ideal, manusia yang dicita</w:t>
      </w:r>
      <w:r>
        <w:rPr>
          <w:rFonts w:ascii="Times New Roman" w:eastAsiaTheme="majorEastAsia" w:hAnsi="Times New Roman"/>
          <w:bCs/>
          <w:sz w:val="24"/>
          <w:szCs w:val="24"/>
        </w:rPr>
        <w:t>-</w:t>
      </w:r>
      <w:r w:rsidRPr="00431286">
        <w:rPr>
          <w:rFonts w:ascii="Times New Roman" w:eastAsiaTheme="majorEastAsia" w:hAnsi="Times New Roman"/>
          <w:bCs/>
          <w:sz w:val="24"/>
          <w:szCs w:val="24"/>
        </w:rPr>
        <w:t>citakan, yaitu manusia yang mampu mencapai aktualisasi diri.</w:t>
      </w:r>
      <w:proofErr w:type="gramEnd"/>
      <w:r w:rsidRPr="00431286">
        <w:rPr>
          <w:rFonts w:ascii="Times New Roman" w:eastAsiaTheme="majorEastAsia" w:hAnsi="Times New Roman"/>
          <w:bCs/>
          <w:sz w:val="24"/>
          <w:szCs w:val="24"/>
        </w:rPr>
        <w:t xml:space="preserve"> Untuk itu, sangat perlu diperhatikan bagaimana perkembangan peserta didik dalam mengaktualisasi dirinya, pemahaman terhadap dirinya, serta realisasi diri. Pengalaman emosional dan karakteristik khusus individu dalam belajar perlu diperhatikan oleh guru dalam merencanakan pembelajaran. Karena seseorang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dapat belajar dengan baik jika mempunyai pengertian tentang dirinya sendiri dan </w:t>
      </w:r>
      <w:r w:rsidRPr="00431286">
        <w:rPr>
          <w:rFonts w:ascii="Times New Roman" w:eastAsiaTheme="majorEastAsia" w:hAnsi="Times New Roman"/>
          <w:bCs/>
          <w:sz w:val="24"/>
          <w:szCs w:val="24"/>
        </w:rPr>
        <w:lastRenderedPageBreak/>
        <w:t>dapat membuat pilihan</w:t>
      </w:r>
      <w:r>
        <w:rPr>
          <w:rFonts w:ascii="Times New Roman" w:eastAsiaTheme="majorEastAsia" w:hAnsi="Times New Roman"/>
          <w:bCs/>
          <w:sz w:val="24"/>
          <w:szCs w:val="24"/>
        </w:rPr>
        <w:t>-</w:t>
      </w:r>
      <w:r w:rsidRPr="00431286">
        <w:rPr>
          <w:rFonts w:ascii="Times New Roman" w:eastAsiaTheme="majorEastAsia" w:hAnsi="Times New Roman"/>
          <w:bCs/>
          <w:sz w:val="24"/>
          <w:szCs w:val="24"/>
        </w:rPr>
        <w:t>pilihan secara bebas ke arah mana ia akan berkembang.</w:t>
      </w:r>
      <w:r w:rsidRPr="00B761CF">
        <w:rPr>
          <w:vertAlign w:val="superscript"/>
        </w:rPr>
        <w:footnoteReference w:id="40"/>
      </w:r>
      <w:r w:rsidRPr="00B761CF">
        <w:rPr>
          <w:rFonts w:ascii="Times New Roman" w:eastAsiaTheme="majorEastAsia" w:hAnsi="Times New Roman"/>
          <w:bCs/>
          <w:sz w:val="24"/>
          <w:szCs w:val="24"/>
          <w:vertAlign w:val="superscript"/>
        </w:rPr>
        <w:t xml:space="preserve"> </w:t>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Dengan demikian teori humanistik mampu menjelaskan bagaimana tujuan yang ideal tersebut dapat dicapai. Teori humanistik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sangat membantu para pendidik dalam memahami arah belajar pada dimensi yang lebih luas, sehingga upaya pembelajaran apapun dan dalam konteks manapun akan selalu diarahkan dan dilakukan untuk mencapai tujuannya. </w:t>
      </w:r>
      <w:proofErr w:type="gramStart"/>
      <w:r w:rsidRPr="00431286">
        <w:rPr>
          <w:rFonts w:ascii="Times New Roman" w:eastAsiaTheme="majorEastAsia" w:hAnsi="Times New Roman"/>
          <w:bCs/>
          <w:sz w:val="24"/>
          <w:szCs w:val="24"/>
        </w:rPr>
        <w:t>Meskipun teori humanistik ini masih sukar diterjemahkan ke dalam langkah</w:t>
      </w:r>
      <w:r>
        <w:rPr>
          <w:rFonts w:ascii="Times New Roman" w:eastAsiaTheme="majorEastAsia" w:hAnsi="Times New Roman"/>
          <w:bCs/>
          <w:sz w:val="24"/>
          <w:szCs w:val="24"/>
        </w:rPr>
        <w:t>-</w:t>
      </w:r>
      <w:r w:rsidRPr="00431286">
        <w:rPr>
          <w:rFonts w:ascii="Times New Roman" w:eastAsiaTheme="majorEastAsia" w:hAnsi="Times New Roman"/>
          <w:bCs/>
          <w:sz w:val="24"/>
          <w:szCs w:val="24"/>
        </w:rPr>
        <w:t>langkah pembelajaran yang praktis dan operasional, namun sumbangan teori ini amat besar.</w:t>
      </w:r>
      <w:proofErr w:type="gramEnd"/>
      <w:r w:rsidRPr="00431286">
        <w:rPr>
          <w:rFonts w:ascii="Times New Roman" w:eastAsiaTheme="majorEastAsia" w:hAnsi="Times New Roman"/>
          <w:bCs/>
          <w:sz w:val="24"/>
          <w:szCs w:val="24"/>
        </w:rPr>
        <w:t xml:space="preserve"> </w:t>
      </w:r>
      <w:proofErr w:type="gramStart"/>
      <w:r w:rsidRPr="00431286">
        <w:rPr>
          <w:rFonts w:ascii="Times New Roman" w:eastAsiaTheme="majorEastAsia" w:hAnsi="Times New Roman"/>
          <w:bCs/>
          <w:sz w:val="24"/>
          <w:szCs w:val="24"/>
        </w:rPr>
        <w:t>Ide</w:t>
      </w:r>
      <w:r>
        <w:rPr>
          <w:rFonts w:ascii="Times New Roman" w:eastAsiaTheme="majorEastAsia" w:hAnsi="Times New Roman"/>
          <w:bCs/>
          <w:sz w:val="24"/>
          <w:szCs w:val="24"/>
        </w:rPr>
        <w:t>-</w:t>
      </w:r>
      <w:r w:rsidRPr="00431286">
        <w:rPr>
          <w:rFonts w:ascii="Times New Roman" w:eastAsiaTheme="majorEastAsia" w:hAnsi="Times New Roman"/>
          <w:bCs/>
          <w:sz w:val="24"/>
          <w:szCs w:val="24"/>
        </w:rPr>
        <w:t>ide, konsep</w:t>
      </w:r>
      <w:r>
        <w:rPr>
          <w:rFonts w:ascii="Times New Roman" w:eastAsiaTheme="majorEastAsia" w:hAnsi="Times New Roman"/>
          <w:bCs/>
          <w:sz w:val="24"/>
          <w:szCs w:val="24"/>
        </w:rPr>
        <w:t>-</w:t>
      </w:r>
      <w:r w:rsidRPr="00431286">
        <w:rPr>
          <w:rFonts w:ascii="Times New Roman" w:eastAsiaTheme="majorEastAsia" w:hAnsi="Times New Roman"/>
          <w:bCs/>
          <w:sz w:val="24"/>
          <w:szCs w:val="24"/>
        </w:rPr>
        <w:t>konsep, taksonomi</w:t>
      </w:r>
      <w:r>
        <w:rPr>
          <w:rFonts w:ascii="Times New Roman" w:eastAsiaTheme="majorEastAsia" w:hAnsi="Times New Roman"/>
          <w:bCs/>
          <w:sz w:val="24"/>
          <w:szCs w:val="24"/>
        </w:rPr>
        <w:t>-</w:t>
      </w:r>
      <w:r w:rsidRPr="00431286">
        <w:rPr>
          <w:rFonts w:ascii="Times New Roman" w:eastAsiaTheme="majorEastAsia" w:hAnsi="Times New Roman"/>
          <w:bCs/>
          <w:sz w:val="24"/>
          <w:szCs w:val="24"/>
        </w:rPr>
        <w:t>taksonomi tujuan yang telah dirumuskannya dapat membantu para pendidik dan guru untuk memahami hakekat kejiwaan manusia.</w:t>
      </w:r>
      <w:proofErr w:type="gramEnd"/>
      <w:r w:rsidRPr="00431286">
        <w:rPr>
          <w:rFonts w:ascii="Times New Roman" w:eastAsiaTheme="majorEastAsia" w:hAnsi="Times New Roman"/>
          <w:bCs/>
          <w:sz w:val="24"/>
          <w:szCs w:val="24"/>
        </w:rPr>
        <w:t xml:space="preserve"> Hal ini </w:t>
      </w:r>
      <w:proofErr w:type="gramStart"/>
      <w:r w:rsidRPr="00431286">
        <w:rPr>
          <w:rFonts w:ascii="Times New Roman" w:eastAsiaTheme="majorEastAsia" w:hAnsi="Times New Roman"/>
          <w:bCs/>
          <w:sz w:val="24"/>
          <w:szCs w:val="24"/>
        </w:rPr>
        <w:t>akan</w:t>
      </w:r>
      <w:proofErr w:type="gramEnd"/>
      <w:r w:rsidRPr="00431286">
        <w:rPr>
          <w:rFonts w:ascii="Times New Roman" w:eastAsiaTheme="majorEastAsia" w:hAnsi="Times New Roman"/>
          <w:bCs/>
          <w:sz w:val="24"/>
          <w:szCs w:val="24"/>
        </w:rPr>
        <w:t xml:space="preserve"> dapat membantu mereka dalam menentukan komponen</w:t>
      </w:r>
      <w:r>
        <w:rPr>
          <w:rFonts w:ascii="Times New Roman" w:eastAsiaTheme="majorEastAsia" w:hAnsi="Times New Roman"/>
          <w:bCs/>
          <w:sz w:val="24"/>
          <w:szCs w:val="24"/>
        </w:rPr>
        <w:t>-</w:t>
      </w:r>
      <w:r w:rsidRPr="00431286">
        <w:rPr>
          <w:rFonts w:ascii="Times New Roman" w:eastAsiaTheme="majorEastAsia" w:hAnsi="Times New Roman"/>
          <w:bCs/>
          <w:sz w:val="24"/>
          <w:szCs w:val="24"/>
        </w:rPr>
        <w:t>komponen pembelajaran seperti perumusan tujuan, penentuan materi, pemilihan strategi pembelajaran, serta pengembangan alat evaluasi, ke arah pembentukan manusia yang dicita</w:t>
      </w:r>
      <w:r>
        <w:rPr>
          <w:rFonts w:ascii="Times New Roman" w:eastAsiaTheme="majorEastAsia" w:hAnsi="Times New Roman"/>
          <w:bCs/>
          <w:sz w:val="24"/>
          <w:szCs w:val="24"/>
        </w:rPr>
        <w:t xml:space="preserve"> </w:t>
      </w:r>
      <w:r w:rsidRPr="00431286">
        <w:rPr>
          <w:rFonts w:ascii="Times New Roman" w:eastAsiaTheme="majorEastAsia" w:hAnsi="Times New Roman"/>
          <w:bCs/>
          <w:sz w:val="24"/>
          <w:szCs w:val="24"/>
        </w:rPr>
        <w:t xml:space="preserve">citakan tersebut. </w:t>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Dalam prakteknya teori humanistik ini cenderung mengarahkan siswa untuk berfikir induktif, mementingkan pengalaman, serta membutuhkan keterlibatan siswa secara aktif dalam proses belajar. Oleh sebab itu, walaupun secara ekspilsit belum ada ped</w:t>
      </w:r>
      <w:r w:rsidRPr="006A4A7E">
        <w:rPr>
          <w:rFonts w:ascii="Times New Roman" w:eastAsiaTheme="majorEastAsia" w:hAnsi="Times New Roman"/>
          <w:bCs/>
          <w:sz w:val="24"/>
          <w:szCs w:val="24"/>
        </w:rPr>
        <w:t>o</w:t>
      </w:r>
      <w:r w:rsidRPr="00431286">
        <w:rPr>
          <w:rFonts w:ascii="Times New Roman" w:eastAsiaTheme="majorEastAsia" w:hAnsi="Times New Roman"/>
          <w:bCs/>
          <w:sz w:val="24"/>
          <w:szCs w:val="24"/>
        </w:rPr>
        <w:t>man baku tantang langkah</w:t>
      </w:r>
      <w:r>
        <w:rPr>
          <w:rFonts w:ascii="Times New Roman" w:eastAsiaTheme="majorEastAsia" w:hAnsi="Times New Roman"/>
          <w:bCs/>
          <w:sz w:val="24"/>
          <w:szCs w:val="24"/>
        </w:rPr>
        <w:t>-</w:t>
      </w:r>
      <w:r w:rsidRPr="00431286">
        <w:rPr>
          <w:rFonts w:ascii="Times New Roman" w:eastAsiaTheme="majorEastAsia" w:hAnsi="Times New Roman"/>
          <w:bCs/>
          <w:sz w:val="24"/>
          <w:szCs w:val="24"/>
        </w:rPr>
        <w:t>langkah pembelajaran dengan pendekatan humanistik, namun paling tidak langkah</w:t>
      </w:r>
      <w:r>
        <w:rPr>
          <w:rFonts w:ascii="Times New Roman" w:eastAsiaTheme="majorEastAsia" w:hAnsi="Times New Roman"/>
          <w:bCs/>
          <w:sz w:val="24"/>
          <w:szCs w:val="24"/>
        </w:rPr>
        <w:t>-</w:t>
      </w:r>
      <w:r w:rsidRPr="00431286">
        <w:rPr>
          <w:rFonts w:ascii="Times New Roman" w:eastAsiaTheme="majorEastAsia" w:hAnsi="Times New Roman"/>
          <w:bCs/>
          <w:sz w:val="24"/>
          <w:szCs w:val="24"/>
        </w:rPr>
        <w:t>langkah pembelajaran dengan pendekatan humanistik, namun paling tidak langkah</w:t>
      </w:r>
      <w:r>
        <w:rPr>
          <w:rFonts w:ascii="Times New Roman" w:eastAsiaTheme="majorEastAsia" w:hAnsi="Times New Roman"/>
          <w:bCs/>
          <w:sz w:val="24"/>
          <w:szCs w:val="24"/>
        </w:rPr>
        <w:t>-</w:t>
      </w:r>
      <w:r w:rsidRPr="00431286">
        <w:rPr>
          <w:rFonts w:ascii="Times New Roman" w:eastAsiaTheme="majorEastAsia" w:hAnsi="Times New Roman"/>
          <w:bCs/>
          <w:sz w:val="24"/>
          <w:szCs w:val="24"/>
        </w:rPr>
        <w:t>langkah pembelajaran yang dikemukakan oleh Suciati dan Prasetya Irawan dapat digumakan sebagi acuan. Langkah</w:t>
      </w:r>
      <w:r>
        <w:rPr>
          <w:rFonts w:ascii="Times New Roman" w:eastAsiaTheme="majorEastAsia" w:hAnsi="Times New Roman"/>
          <w:bCs/>
          <w:sz w:val="24"/>
          <w:szCs w:val="24"/>
        </w:rPr>
        <w:t xml:space="preserve"> </w:t>
      </w:r>
      <w:r w:rsidRPr="00431286">
        <w:rPr>
          <w:rFonts w:ascii="Times New Roman" w:eastAsiaTheme="majorEastAsia" w:hAnsi="Times New Roman"/>
          <w:bCs/>
          <w:sz w:val="24"/>
          <w:szCs w:val="24"/>
        </w:rPr>
        <w:t xml:space="preserve">langkah yang dimaksud adalah sebagi </w:t>
      </w:r>
      <w:proofErr w:type="gramStart"/>
      <w:r w:rsidRPr="00431286">
        <w:rPr>
          <w:rFonts w:ascii="Times New Roman" w:eastAsiaTheme="majorEastAsia" w:hAnsi="Times New Roman"/>
          <w:bCs/>
          <w:sz w:val="24"/>
          <w:szCs w:val="24"/>
        </w:rPr>
        <w:t>berikut :</w:t>
      </w:r>
      <w:proofErr w:type="gramEnd"/>
      <w:r w:rsidRPr="00431286">
        <w:rPr>
          <w:rFonts w:ascii="Times New Roman" w:eastAsiaTheme="majorEastAsia" w:hAnsi="Times New Roman"/>
          <w:bCs/>
          <w:sz w:val="24"/>
          <w:szCs w:val="24"/>
        </w:rPr>
        <w:t xml:space="preserve"> a</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Menentukan tujuan</w:t>
      </w:r>
      <w:r>
        <w:rPr>
          <w:rFonts w:ascii="Times New Roman" w:eastAsiaTheme="majorEastAsia" w:hAnsi="Times New Roman"/>
          <w:bCs/>
          <w:sz w:val="24"/>
          <w:szCs w:val="24"/>
        </w:rPr>
        <w:t xml:space="preserve"> </w:t>
      </w:r>
      <w:r w:rsidRPr="00431286">
        <w:rPr>
          <w:rFonts w:ascii="Times New Roman" w:eastAsiaTheme="majorEastAsia" w:hAnsi="Times New Roman"/>
          <w:bCs/>
          <w:sz w:val="24"/>
          <w:szCs w:val="24"/>
        </w:rPr>
        <w:t>tujuan pembelajaran. b</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Menentukan materi pembelajaran. c</w:t>
      </w:r>
      <w:r w:rsidRPr="006A4A7E">
        <w:rPr>
          <w:rFonts w:ascii="Times New Roman" w:eastAsiaTheme="majorEastAsia" w:hAnsi="Times New Roman"/>
          <w:bCs/>
          <w:sz w:val="24"/>
          <w:szCs w:val="24"/>
        </w:rPr>
        <w:t xml:space="preserve">) </w:t>
      </w:r>
      <w:r w:rsidRPr="00431286">
        <w:rPr>
          <w:rFonts w:ascii="Times New Roman" w:eastAsiaTheme="majorEastAsia" w:hAnsi="Times New Roman"/>
          <w:bCs/>
          <w:sz w:val="24"/>
          <w:szCs w:val="24"/>
        </w:rPr>
        <w:t>Mengidentifikasi kemampuan awal (</w:t>
      </w:r>
      <w:r w:rsidRPr="00B761CF">
        <w:rPr>
          <w:rFonts w:ascii="Times New Roman" w:eastAsiaTheme="majorEastAsia" w:hAnsi="Times New Roman"/>
          <w:bCs/>
          <w:sz w:val="24"/>
          <w:szCs w:val="24"/>
        </w:rPr>
        <w:t>entri behavior</w:t>
      </w:r>
      <w:r w:rsidRPr="00431286">
        <w:rPr>
          <w:rFonts w:ascii="Times New Roman" w:eastAsiaTheme="majorEastAsia" w:hAnsi="Times New Roman"/>
          <w:bCs/>
          <w:sz w:val="24"/>
          <w:szCs w:val="24"/>
        </w:rPr>
        <w:t>) siswa. d</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Mengidentifikasi </w:t>
      </w:r>
      <w:r>
        <w:rPr>
          <w:rFonts w:ascii="Times New Roman" w:eastAsiaTheme="majorEastAsia" w:hAnsi="Times New Roman"/>
          <w:bCs/>
          <w:sz w:val="24"/>
          <w:szCs w:val="24"/>
        </w:rPr>
        <w:t xml:space="preserve">topic </w:t>
      </w:r>
      <w:r w:rsidRPr="00431286">
        <w:rPr>
          <w:rFonts w:ascii="Times New Roman" w:eastAsiaTheme="majorEastAsia" w:hAnsi="Times New Roman"/>
          <w:bCs/>
          <w:sz w:val="24"/>
          <w:szCs w:val="24"/>
        </w:rPr>
        <w:t>topik pelajaran yang memungkinkan siswa secara aktif melibatkan diri atau mengalami dalam belajar. e</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Merancang fasilitas belajar seperti lingkungan dan media pembelajaran. f</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Membimbing siswa belajar secara aktif. g</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Membimbing siswa untuk memahami hakikat makna dari pengalaman belajarnya. h</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Membimbing siswa membuat konseptualisasi pengalaman belajarnya. i</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Membimbing siswa dalam mengaplikasikan konsep</w:t>
      </w:r>
      <w:r>
        <w:rPr>
          <w:rFonts w:ascii="Times New Roman" w:eastAsiaTheme="majorEastAsia" w:hAnsi="Times New Roman"/>
          <w:bCs/>
          <w:sz w:val="24"/>
          <w:szCs w:val="24"/>
        </w:rPr>
        <w:t>-</w:t>
      </w:r>
      <w:r w:rsidRPr="00431286">
        <w:rPr>
          <w:rFonts w:ascii="Times New Roman" w:eastAsiaTheme="majorEastAsia" w:hAnsi="Times New Roman"/>
          <w:bCs/>
          <w:sz w:val="24"/>
          <w:szCs w:val="24"/>
        </w:rPr>
        <w:t>konsep baru ke situasi nyata. j</w:t>
      </w:r>
      <w:r w:rsidRPr="006A4A7E">
        <w:rPr>
          <w:rFonts w:ascii="Times New Roman" w:eastAsiaTheme="majorEastAsia" w:hAnsi="Times New Roman"/>
          <w:bCs/>
          <w:sz w:val="24"/>
          <w:szCs w:val="24"/>
        </w:rPr>
        <w:t>)</w:t>
      </w:r>
      <w:r w:rsidRPr="00431286">
        <w:rPr>
          <w:rFonts w:ascii="Times New Roman" w:eastAsiaTheme="majorEastAsia" w:hAnsi="Times New Roman"/>
          <w:bCs/>
          <w:sz w:val="24"/>
          <w:szCs w:val="24"/>
        </w:rPr>
        <w:t xml:space="preserve"> Mengevaluasi proses </w:t>
      </w:r>
      <w:r w:rsidRPr="00431286">
        <w:rPr>
          <w:rFonts w:ascii="Times New Roman" w:eastAsiaTheme="majorEastAsia" w:hAnsi="Times New Roman"/>
          <w:bCs/>
          <w:sz w:val="24"/>
          <w:szCs w:val="24"/>
        </w:rPr>
        <w:lastRenderedPageBreak/>
        <w:t xml:space="preserve">dan hasil belajar. </w:t>
      </w:r>
      <w:proofErr w:type="gramStart"/>
      <w:r w:rsidRPr="00431286">
        <w:rPr>
          <w:rFonts w:ascii="Times New Roman" w:eastAsiaTheme="majorEastAsia" w:hAnsi="Times New Roman"/>
          <w:bCs/>
          <w:sz w:val="24"/>
          <w:szCs w:val="24"/>
        </w:rPr>
        <w:t>Akhirnya dapat disimpulkan bahwa Teori Humanistik lebih melihat pada sisi perkembangan kepribadian manusia/individu.</w:t>
      </w:r>
      <w:proofErr w:type="gramEnd"/>
      <w:r w:rsidRPr="00B761CF">
        <w:rPr>
          <w:vertAlign w:val="superscript"/>
        </w:rPr>
        <w:footnoteReference w:id="41"/>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Humanistik mencoba untuk melihat kehidupan manusia sebagaimana manusia melihat kehidupan mereka. </w:t>
      </w:r>
      <w:proofErr w:type="gramStart"/>
      <w:r w:rsidRPr="00431286">
        <w:rPr>
          <w:rFonts w:ascii="Times New Roman" w:eastAsiaTheme="majorEastAsia" w:hAnsi="Times New Roman"/>
          <w:bCs/>
          <w:sz w:val="24"/>
          <w:szCs w:val="24"/>
        </w:rPr>
        <w:t>Mereka berfokus pada kemampuan manusia untuk berfikir secara sadar dan rasional untuk dalam mengendalikan hasrat biologisnya, serta dalam meraih potensi maksimal mereka.</w:t>
      </w:r>
      <w:proofErr w:type="gramEnd"/>
      <w:r w:rsidRPr="00B761CF">
        <w:rPr>
          <w:vertAlign w:val="superscript"/>
        </w:rPr>
        <w:footnoteReference w:id="42"/>
      </w:r>
    </w:p>
    <w:p w:rsidR="00B761CF" w:rsidRPr="00431286" w:rsidRDefault="00B761CF" w:rsidP="00B761CF">
      <w:pPr>
        <w:pStyle w:val="ListParagraph"/>
        <w:spacing w:after="0"/>
        <w:ind w:left="0" w:firstLine="718"/>
        <w:jc w:val="both"/>
        <w:rPr>
          <w:rFonts w:ascii="Times New Roman" w:eastAsiaTheme="majorEastAsia" w:hAnsi="Times New Roman"/>
          <w:bCs/>
          <w:sz w:val="24"/>
          <w:szCs w:val="24"/>
        </w:rPr>
      </w:pPr>
      <w:r w:rsidRPr="00431286">
        <w:rPr>
          <w:rFonts w:ascii="Times New Roman" w:eastAsiaTheme="majorEastAsia" w:hAnsi="Times New Roman"/>
          <w:bCs/>
          <w:sz w:val="24"/>
          <w:szCs w:val="24"/>
        </w:rPr>
        <w:t xml:space="preserve">Teori belajar humanistik menekankan pendidik sebagai fasilitator. Pendidik yang hebat yaitu seorang pendidik yang bisa menjadikan peserta didik menjadi manusia yang seutuhnya. Aliran humanistik mengarahkan untuk meningkatkan potensi diri dan intelegensi sehingga bisa menjawab tantangan global. Pendidik memberikan bimbingan yang membebaskan secara positif pada siswa dalam kegiatan pembelajarannya. Sehingga nilai-nilai atau </w:t>
      </w:r>
      <w:proofErr w:type="gramStart"/>
      <w:r w:rsidRPr="00431286">
        <w:rPr>
          <w:rFonts w:ascii="Times New Roman" w:eastAsiaTheme="majorEastAsia" w:hAnsi="Times New Roman"/>
          <w:bCs/>
          <w:sz w:val="24"/>
          <w:szCs w:val="24"/>
        </w:rPr>
        <w:t>norma</w:t>
      </w:r>
      <w:proofErr w:type="gramEnd"/>
      <w:r w:rsidRPr="00431286">
        <w:rPr>
          <w:rFonts w:ascii="Times New Roman" w:eastAsiaTheme="majorEastAsia" w:hAnsi="Times New Roman"/>
          <w:bCs/>
          <w:sz w:val="24"/>
          <w:szCs w:val="24"/>
        </w:rPr>
        <w:t xml:space="preserve"> diterima secara kaffah memberi informasi tentang perilaku positif dan perilaku negatif yang seharusnya tidak dilakukannya.</w:t>
      </w:r>
      <w:r w:rsidRPr="00B761CF">
        <w:rPr>
          <w:vertAlign w:val="superscript"/>
        </w:rPr>
        <w:footnoteReference w:id="43"/>
      </w:r>
    </w:p>
    <w:p w:rsidR="005238B2" w:rsidRDefault="005B3E1B" w:rsidP="005238B2">
      <w:pPr>
        <w:spacing w:after="0"/>
        <w:jc w:val="both"/>
        <w:rPr>
          <w:rStyle w:val="apple-converted-space"/>
          <w:rFonts w:ascii="Times New Roman" w:hAnsi="Times New Roman" w:cs="Times New Roman"/>
          <w:b/>
          <w:sz w:val="24"/>
          <w:szCs w:val="24"/>
          <w:lang w:val="en-US"/>
        </w:rPr>
      </w:pPr>
      <w:r w:rsidRPr="003D1068">
        <w:rPr>
          <w:rStyle w:val="apple-converted-space"/>
          <w:rFonts w:ascii="Times New Roman" w:hAnsi="Times New Roman" w:cs="Times New Roman"/>
          <w:b/>
          <w:sz w:val="24"/>
          <w:szCs w:val="24"/>
        </w:rPr>
        <w:t>Kesimpulan</w:t>
      </w:r>
    </w:p>
    <w:p w:rsidR="00EC674B" w:rsidRDefault="00B761CF" w:rsidP="00B761CF">
      <w:pPr>
        <w:spacing w:after="0"/>
        <w:ind w:firstLine="720"/>
        <w:jc w:val="both"/>
        <w:rPr>
          <w:rFonts w:ascii="Times New Roman" w:eastAsiaTheme="majorEastAsia" w:hAnsi="Times New Roman" w:cs="Times New Roman"/>
          <w:bCs/>
          <w:sz w:val="24"/>
          <w:szCs w:val="24"/>
          <w:lang w:val="en-US"/>
        </w:rPr>
      </w:pPr>
      <w:proofErr w:type="gramStart"/>
      <w:r>
        <w:rPr>
          <w:rFonts w:ascii="Times New Roman" w:eastAsiaTheme="majorEastAsia" w:hAnsi="Times New Roman" w:cs="Times New Roman"/>
          <w:bCs/>
          <w:sz w:val="24"/>
          <w:szCs w:val="24"/>
          <w:lang w:val="en-US"/>
        </w:rPr>
        <w:t xml:space="preserve">Kesimpulan dsri paparan di atas adalah </w:t>
      </w:r>
      <w:r w:rsidRPr="002B1C0C">
        <w:rPr>
          <w:rFonts w:ascii="Times New Roman" w:eastAsiaTheme="majorEastAsia" w:hAnsi="Times New Roman" w:cs="Times New Roman"/>
          <w:bCs/>
          <w:sz w:val="24"/>
          <w:szCs w:val="24"/>
        </w:rPr>
        <w:t>Teori belajar behavioristik menekankan pada tingkah laku manusia sebagai hasil dari interaksi antara stimulus dan respon.</w:t>
      </w:r>
      <w:proofErr w:type="gramEnd"/>
      <w:r w:rsidRPr="002B1C0C">
        <w:rPr>
          <w:rFonts w:ascii="Times New Roman" w:eastAsiaTheme="majorEastAsia" w:hAnsi="Times New Roman" w:cs="Times New Roman"/>
          <w:bCs/>
          <w:sz w:val="24"/>
          <w:szCs w:val="24"/>
        </w:rPr>
        <w:t xml:space="preserve"> Pengaruh behaviorisme tercermin dalam pengembangan teori pendidikan dan aliran-aliran behavioristik, di mana siswa dianggap sebagai individu yang pasif, merespons stimulus melalui metode pelatihan atau pembiasaan. Di sisi lain, teori kognitif menitikberatkan pada proses belajar daripada hasilnya, menggambarkan belajar sebagai proses kompleks yang melibatkan membangun ingatan, penyimpanan informasi, pengolahan informasi, emosi, dan aspek intelektualitas. Sementara itu, teori konstruktivisme menyempurnakan pendekatan behavioristik dan kognitif dengan menekankan keterlibatan siswa dalam menghadapi masalah, bertujuan meningkatkan pemahaman siswa. Teori humanistik, relevan dalam pendidikan, menekankan pada humanisasi individu, mendorong peningkatan kualitas diri dan pengembangan potensi melalui pengalaman di lingkungan sekitarnya, yang pada akhirnya menghasilkan perubahan dalam kepribadian</w:t>
      </w:r>
    </w:p>
    <w:p w:rsidR="006750C0" w:rsidRPr="006750C0" w:rsidRDefault="006750C0" w:rsidP="00B761CF">
      <w:pPr>
        <w:spacing w:after="0"/>
        <w:ind w:firstLine="720"/>
        <w:jc w:val="both"/>
        <w:rPr>
          <w:rFonts w:ascii="Times New Roman" w:hAnsi="Times New Roman" w:cs="Times New Roman"/>
          <w:b/>
          <w:bCs/>
          <w:sz w:val="24"/>
          <w:szCs w:val="24"/>
          <w:lang w:val="en-US"/>
        </w:rPr>
      </w:pPr>
    </w:p>
    <w:p w:rsidR="005B3E1B" w:rsidRPr="00490AD8" w:rsidRDefault="005B3E1B" w:rsidP="00650DB3">
      <w:pPr>
        <w:spacing w:after="0" w:line="240" w:lineRule="auto"/>
        <w:rPr>
          <w:rFonts w:asciiTheme="majorBidi" w:hAnsiTheme="majorBidi" w:cstheme="majorBidi"/>
          <w:sz w:val="24"/>
          <w:szCs w:val="24"/>
          <w:lang w:val="en-US"/>
        </w:rPr>
      </w:pPr>
      <w:r w:rsidRPr="003D1068">
        <w:rPr>
          <w:rFonts w:ascii="Times New Roman" w:hAnsi="Times New Roman" w:cs="Times New Roman"/>
          <w:b/>
          <w:bCs/>
          <w:sz w:val="24"/>
          <w:szCs w:val="24"/>
        </w:rPr>
        <w:lastRenderedPageBreak/>
        <w:t>Daftar Pustaka</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bCs/>
          <w:sz w:val="24"/>
          <w:szCs w:val="24"/>
          <w:lang w:val="en-US"/>
        </w:rPr>
        <w:fldChar w:fldCharType="begin" w:fldLock="1"/>
      </w:r>
      <w:r w:rsidRPr="006750C0">
        <w:rPr>
          <w:rFonts w:ascii="Times New Roman" w:hAnsi="Times New Roman" w:cs="Times New Roman"/>
          <w:bCs/>
          <w:sz w:val="24"/>
          <w:szCs w:val="24"/>
          <w:lang w:val="en-US"/>
        </w:rPr>
        <w:instrText xml:space="preserve">ADDIN Mendeley Bibliography CSL_BIBLIOGRAPHY </w:instrText>
      </w:r>
      <w:r w:rsidRPr="006750C0">
        <w:rPr>
          <w:rFonts w:ascii="Times New Roman" w:hAnsi="Times New Roman" w:cs="Times New Roman"/>
          <w:bCs/>
          <w:sz w:val="24"/>
          <w:szCs w:val="24"/>
          <w:lang w:val="en-US"/>
        </w:rPr>
        <w:fldChar w:fldCharType="separate"/>
      </w:r>
      <w:r w:rsidRPr="006750C0">
        <w:rPr>
          <w:rFonts w:ascii="Times New Roman" w:hAnsi="Times New Roman" w:cs="Times New Roman"/>
          <w:noProof/>
          <w:sz w:val="24"/>
          <w:szCs w:val="24"/>
        </w:rPr>
        <w:t xml:space="preserve">Amalia, Alfita Choirun, and M Munawir. “Konsep Teori Belajar Humanistik Dalam Implementasi Nilai-Nilai Pendidikan Agama Islam.” </w:t>
      </w:r>
      <w:r w:rsidRPr="006750C0">
        <w:rPr>
          <w:rFonts w:ascii="Times New Roman" w:hAnsi="Times New Roman" w:cs="Times New Roman"/>
          <w:i/>
          <w:iCs/>
          <w:noProof/>
          <w:sz w:val="24"/>
          <w:szCs w:val="24"/>
        </w:rPr>
        <w:t>Aulada: jurnal Pendidikan dan Perkembangan Anak</w:t>
      </w:r>
      <w:r w:rsidRPr="006750C0">
        <w:rPr>
          <w:rFonts w:ascii="Times New Roman" w:hAnsi="Times New Roman" w:cs="Times New Roman"/>
          <w:noProof/>
          <w:sz w:val="24"/>
          <w:szCs w:val="24"/>
        </w:rPr>
        <w:t xml:space="preserve"> III, no. 2 (2021): 183–196. https://www.e-journal.ikhac.ac.id/index.php/aulada/article/view/1880%0Ahttps://www.e-journal.ikhac.ac.id/index.php/aulada/article/download/1880/818.</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Arbayah, A. “Model Pembelajaran Humanistik.” </w:t>
      </w:r>
      <w:r w:rsidRPr="006750C0">
        <w:rPr>
          <w:rFonts w:ascii="Times New Roman" w:hAnsi="Times New Roman" w:cs="Times New Roman"/>
          <w:i/>
          <w:iCs/>
          <w:noProof/>
          <w:sz w:val="24"/>
          <w:szCs w:val="24"/>
        </w:rPr>
        <w:t>Dinamika Ilmu: Jurnal Pendidikan</w:t>
      </w:r>
      <w:r w:rsidRPr="006750C0">
        <w:rPr>
          <w:rFonts w:ascii="Times New Roman" w:hAnsi="Times New Roman" w:cs="Times New Roman"/>
          <w:noProof/>
          <w:sz w:val="24"/>
          <w:szCs w:val="24"/>
        </w:rPr>
        <w:t xml:space="preserve"> 13, no. 2 (2013).</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Budyastuti, Yuni, and Endang Fauziati. “Penerapan Teori Konstruktivisme Pada Pembelajaran Daring Interaktif.” </w:t>
      </w:r>
      <w:r w:rsidRPr="006750C0">
        <w:rPr>
          <w:rFonts w:ascii="Times New Roman" w:hAnsi="Times New Roman" w:cs="Times New Roman"/>
          <w:i/>
          <w:iCs/>
          <w:noProof/>
          <w:sz w:val="24"/>
          <w:szCs w:val="24"/>
        </w:rPr>
        <w:t>Jurnal Papeda: Jurnal Publikasi Pendidikan Dasar</w:t>
      </w:r>
      <w:r w:rsidRPr="006750C0">
        <w:rPr>
          <w:rFonts w:ascii="Times New Roman" w:hAnsi="Times New Roman" w:cs="Times New Roman"/>
          <w:noProof/>
          <w:sz w:val="24"/>
          <w:szCs w:val="24"/>
        </w:rPr>
        <w:t xml:space="preserve"> 3, no. 2 (2021): 112–119.</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Djamaluddin, Ahdar, and Wardana. </w:t>
      </w:r>
      <w:r w:rsidRPr="006750C0">
        <w:rPr>
          <w:rFonts w:ascii="Times New Roman" w:hAnsi="Times New Roman" w:cs="Times New Roman"/>
          <w:i/>
          <w:iCs/>
          <w:noProof/>
          <w:sz w:val="24"/>
          <w:szCs w:val="24"/>
        </w:rPr>
        <w:t>Belajar Dan Pembelajaran</w:t>
      </w:r>
      <w:r w:rsidRPr="006750C0">
        <w:rPr>
          <w:rFonts w:ascii="Times New Roman" w:hAnsi="Times New Roman" w:cs="Times New Roman"/>
          <w:noProof/>
          <w:sz w:val="24"/>
          <w:szCs w:val="24"/>
        </w:rPr>
        <w:t xml:space="preserve">. </w:t>
      </w:r>
      <w:r w:rsidRPr="006750C0">
        <w:rPr>
          <w:rFonts w:ascii="Times New Roman" w:hAnsi="Times New Roman" w:cs="Times New Roman"/>
          <w:i/>
          <w:iCs/>
          <w:noProof/>
          <w:sz w:val="24"/>
          <w:szCs w:val="24"/>
        </w:rPr>
        <w:t>CV Kaaffah Learning Center</w:t>
      </w:r>
      <w:r w:rsidRPr="006750C0">
        <w:rPr>
          <w:rFonts w:ascii="Times New Roman" w:hAnsi="Times New Roman" w:cs="Times New Roman"/>
          <w:noProof/>
          <w:sz w:val="24"/>
          <w:szCs w:val="24"/>
        </w:rPr>
        <w:t>, 2019.</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Elvianasti, Mega. </w:t>
      </w:r>
      <w:r w:rsidRPr="006750C0">
        <w:rPr>
          <w:rFonts w:ascii="Times New Roman" w:hAnsi="Times New Roman" w:cs="Times New Roman"/>
          <w:i/>
          <w:iCs/>
          <w:noProof/>
          <w:sz w:val="24"/>
          <w:szCs w:val="24"/>
        </w:rPr>
        <w:t>Modul Belajar Dan Pembelajaran</w:t>
      </w:r>
      <w:r w:rsidRPr="006750C0">
        <w:rPr>
          <w:rFonts w:ascii="Times New Roman" w:hAnsi="Times New Roman" w:cs="Times New Roman"/>
          <w:noProof/>
          <w:sz w:val="24"/>
          <w:szCs w:val="24"/>
        </w:rPr>
        <w:t xml:space="preserve">. </w:t>
      </w:r>
      <w:r w:rsidRPr="006750C0">
        <w:rPr>
          <w:rFonts w:ascii="Times New Roman" w:hAnsi="Times New Roman" w:cs="Times New Roman"/>
          <w:i/>
          <w:iCs/>
          <w:noProof/>
          <w:sz w:val="24"/>
          <w:szCs w:val="24"/>
        </w:rPr>
        <w:t>Modul Belajar Dan Pembelajaran</w:t>
      </w:r>
      <w:r w:rsidRPr="006750C0">
        <w:rPr>
          <w:rFonts w:ascii="Times New Roman" w:hAnsi="Times New Roman" w:cs="Times New Roman"/>
          <w:noProof/>
          <w:sz w:val="24"/>
          <w:szCs w:val="24"/>
        </w:rPr>
        <w:t>, 2019.</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Endang Komara. </w:t>
      </w:r>
      <w:r w:rsidRPr="006750C0">
        <w:rPr>
          <w:rFonts w:ascii="Times New Roman" w:hAnsi="Times New Roman" w:cs="Times New Roman"/>
          <w:i/>
          <w:iCs/>
          <w:noProof/>
          <w:sz w:val="24"/>
          <w:szCs w:val="24"/>
        </w:rPr>
        <w:t>Belajar Dan Pembelajaran Interaktif</w:t>
      </w:r>
      <w:r w:rsidRPr="006750C0">
        <w:rPr>
          <w:rFonts w:ascii="Times New Roman" w:hAnsi="Times New Roman" w:cs="Times New Roman"/>
          <w:noProof/>
          <w:sz w:val="24"/>
          <w:szCs w:val="24"/>
        </w:rPr>
        <w:t>. Bandung: PT Refrika Aditama, 2014.</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Fajri Ismail. </w:t>
      </w:r>
      <w:r w:rsidRPr="006750C0">
        <w:rPr>
          <w:rFonts w:ascii="Times New Roman" w:hAnsi="Times New Roman" w:cs="Times New Roman"/>
          <w:i/>
          <w:iCs/>
          <w:noProof/>
          <w:sz w:val="24"/>
          <w:szCs w:val="24"/>
        </w:rPr>
        <w:t>Evaluasi Pendidikan</w:t>
      </w:r>
      <w:r w:rsidRPr="006750C0">
        <w:rPr>
          <w:rFonts w:ascii="Times New Roman" w:hAnsi="Times New Roman" w:cs="Times New Roman"/>
          <w:noProof/>
          <w:sz w:val="24"/>
          <w:szCs w:val="24"/>
        </w:rPr>
        <w:t>. Palembang: Tunas Gemilang Press, 2014.</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FAMILUS, F. “Teori Belajar Aliran Behavioristik Serta Implikasinya Dalam Pembelajaran.” </w:t>
      </w:r>
      <w:r w:rsidRPr="006750C0">
        <w:rPr>
          <w:rFonts w:ascii="Times New Roman" w:hAnsi="Times New Roman" w:cs="Times New Roman"/>
          <w:i/>
          <w:iCs/>
          <w:noProof/>
          <w:sz w:val="24"/>
          <w:szCs w:val="24"/>
        </w:rPr>
        <w:t>Pelita Bangsa Pelestari Pancasila</w:t>
      </w:r>
      <w:r w:rsidRPr="006750C0">
        <w:rPr>
          <w:rFonts w:ascii="Times New Roman" w:hAnsi="Times New Roman" w:cs="Times New Roman"/>
          <w:noProof/>
          <w:sz w:val="24"/>
          <w:szCs w:val="24"/>
        </w:rPr>
        <w:t xml:space="preserve"> 11, no. 2 (2016): 98–115. https://pbpp.ejournal.unri.ac.id/index.php/JPB/article/view/5161.</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Masgumelar, Ndaru Kukuh, and Pinton Setya Mustafa. “Teori Belajar Konstruktivisme: Implementasi Dan Implikasinya Dalam Pendidikan Dan Pembelajaran.” </w:t>
      </w:r>
      <w:r w:rsidRPr="006750C0">
        <w:rPr>
          <w:rFonts w:ascii="Times New Roman" w:hAnsi="Times New Roman" w:cs="Times New Roman"/>
          <w:i/>
          <w:iCs/>
          <w:noProof/>
          <w:sz w:val="24"/>
          <w:szCs w:val="24"/>
        </w:rPr>
        <w:t>GHAITSA : Islamic Education</w:t>
      </w:r>
      <w:r w:rsidRPr="006750C0">
        <w:rPr>
          <w:rFonts w:ascii="Times New Roman" w:hAnsi="Times New Roman" w:cs="Times New Roman"/>
          <w:noProof/>
          <w:sz w:val="24"/>
          <w:szCs w:val="24"/>
        </w:rPr>
        <w:t xml:space="preserve"> 2, no. 1 (2021): 49–57. http://liyarizkifadillah1997.blogspot.com/2019/01/teori-belajar-konstruktivisme.html.</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Miswar, Miswar. “Teori Pembelajaran Cbsak Sebagai Sebuah Teori Alternatif.” </w:t>
      </w:r>
      <w:r w:rsidRPr="006750C0">
        <w:rPr>
          <w:rFonts w:ascii="Times New Roman" w:hAnsi="Times New Roman" w:cs="Times New Roman"/>
          <w:i/>
          <w:iCs/>
          <w:noProof/>
          <w:sz w:val="24"/>
          <w:szCs w:val="24"/>
        </w:rPr>
        <w:t>Jurnal Basicedu</w:t>
      </w:r>
      <w:r w:rsidRPr="006750C0">
        <w:rPr>
          <w:rFonts w:ascii="Times New Roman" w:hAnsi="Times New Roman" w:cs="Times New Roman"/>
          <w:noProof/>
          <w:sz w:val="24"/>
          <w:szCs w:val="24"/>
        </w:rPr>
        <w:t xml:space="preserve"> 1, no. 2 (2018): 33–41.</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Muhammad Dhori. “Analisis Teori Belajar Behavioristik Dalam Proses Belajar Mengajar Di SD Negeri 7 Kayuagung.” </w:t>
      </w:r>
      <w:r w:rsidRPr="006750C0">
        <w:rPr>
          <w:rFonts w:ascii="Times New Roman" w:hAnsi="Times New Roman" w:cs="Times New Roman"/>
          <w:i/>
          <w:iCs/>
          <w:noProof/>
          <w:sz w:val="24"/>
          <w:szCs w:val="24"/>
        </w:rPr>
        <w:t>HEUTAGOGIA: Journal of Islamic Education</w:t>
      </w:r>
      <w:r w:rsidRPr="006750C0">
        <w:rPr>
          <w:rFonts w:ascii="Times New Roman" w:hAnsi="Times New Roman" w:cs="Times New Roman"/>
          <w:noProof/>
          <w:sz w:val="24"/>
          <w:szCs w:val="24"/>
        </w:rPr>
        <w:t xml:space="preserve"> 1, no. 1 (2021): 110–124.</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Ni’amah, Khoirotul, and Hafidzulloh S M. “Teori Pembelajaran Kognivistik Dan Aplikasinya Dalam Pendidikan Islam.” </w:t>
      </w:r>
      <w:r w:rsidRPr="006750C0">
        <w:rPr>
          <w:rFonts w:ascii="Times New Roman" w:hAnsi="Times New Roman" w:cs="Times New Roman"/>
          <w:i/>
          <w:iCs/>
          <w:noProof/>
          <w:sz w:val="24"/>
          <w:szCs w:val="24"/>
        </w:rPr>
        <w:t>Jurnal Ilmiah Mahasiswa Raushan Fikr</w:t>
      </w:r>
      <w:r w:rsidRPr="006750C0">
        <w:rPr>
          <w:rFonts w:ascii="Times New Roman" w:hAnsi="Times New Roman" w:cs="Times New Roman"/>
          <w:noProof/>
          <w:sz w:val="24"/>
          <w:szCs w:val="24"/>
        </w:rPr>
        <w:t xml:space="preserve"> 10, no. 2 (2021): 204–217.</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Novi Irawan Hahar. “Penerapan Teori Belajar Behavioristik Dalam Proses Pembelajaran.” </w:t>
      </w:r>
      <w:r w:rsidRPr="006750C0">
        <w:rPr>
          <w:rFonts w:ascii="Times New Roman" w:hAnsi="Times New Roman" w:cs="Times New Roman"/>
          <w:i/>
          <w:iCs/>
          <w:noProof/>
          <w:sz w:val="24"/>
          <w:szCs w:val="24"/>
        </w:rPr>
        <w:t>Nusantara Jurnal Ilmu Pengetahuan Sosial</w:t>
      </w:r>
      <w:r w:rsidRPr="006750C0">
        <w:rPr>
          <w:rFonts w:ascii="Times New Roman" w:hAnsi="Times New Roman" w:cs="Times New Roman"/>
          <w:noProof/>
          <w:sz w:val="24"/>
          <w:szCs w:val="24"/>
        </w:rPr>
        <w:t xml:space="preserve"> 1 (2016): 64–74.</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Nugroho, Puspo. “Pandangan Kongnitifisme Dan Aplikasinya Dalam Pemberlajaran Pendidikan Agama Islam Anak Usia Dini.” </w:t>
      </w:r>
      <w:r w:rsidRPr="006750C0">
        <w:rPr>
          <w:rFonts w:ascii="Times New Roman" w:hAnsi="Times New Roman" w:cs="Times New Roman"/>
          <w:i/>
          <w:iCs/>
          <w:noProof/>
          <w:sz w:val="24"/>
          <w:szCs w:val="24"/>
        </w:rPr>
        <w:t xml:space="preserve">ThufuLA: </w:t>
      </w:r>
      <w:r w:rsidRPr="006750C0">
        <w:rPr>
          <w:rFonts w:ascii="Times New Roman" w:hAnsi="Times New Roman" w:cs="Times New Roman"/>
          <w:i/>
          <w:iCs/>
          <w:noProof/>
          <w:sz w:val="24"/>
          <w:szCs w:val="24"/>
        </w:rPr>
        <w:lastRenderedPageBreak/>
        <w:t>Jurnal Inovasi Pendidikan Islam Anak Usia Dini</w:t>
      </w:r>
      <w:r w:rsidRPr="006750C0">
        <w:rPr>
          <w:rFonts w:ascii="Times New Roman" w:hAnsi="Times New Roman" w:cs="Times New Roman"/>
          <w:noProof/>
          <w:sz w:val="24"/>
          <w:szCs w:val="24"/>
        </w:rPr>
        <w:t xml:space="preserve"> 3, no. 2 (2015): 281–304.</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Nurhadi. “Teori Kognitivisme Serta Aplikasinya Dalam Pembelajaran.” </w:t>
      </w:r>
      <w:r w:rsidRPr="006750C0">
        <w:rPr>
          <w:rFonts w:ascii="Times New Roman" w:hAnsi="Times New Roman" w:cs="Times New Roman"/>
          <w:i/>
          <w:iCs/>
          <w:noProof/>
          <w:sz w:val="24"/>
          <w:szCs w:val="24"/>
        </w:rPr>
        <w:t>Jurnal Edukasi dan Sains</w:t>
      </w:r>
      <w:r w:rsidRPr="006750C0">
        <w:rPr>
          <w:rFonts w:ascii="Times New Roman" w:hAnsi="Times New Roman" w:cs="Times New Roman"/>
          <w:noProof/>
          <w:sz w:val="24"/>
          <w:szCs w:val="24"/>
        </w:rPr>
        <w:t xml:space="preserve"> 2, no. 1 (2020): 77–95.</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 “Transformasi Teori Kognitivisme.” </w:t>
      </w:r>
      <w:r w:rsidRPr="006750C0">
        <w:rPr>
          <w:rFonts w:ascii="Times New Roman" w:hAnsi="Times New Roman" w:cs="Times New Roman"/>
          <w:i/>
          <w:iCs/>
          <w:noProof/>
          <w:sz w:val="24"/>
          <w:szCs w:val="24"/>
        </w:rPr>
        <w:t>Bintang : Jurnal Pendidikan dan Sains</w:t>
      </w:r>
      <w:r w:rsidRPr="006750C0">
        <w:rPr>
          <w:rFonts w:ascii="Times New Roman" w:hAnsi="Times New Roman" w:cs="Times New Roman"/>
          <w:noProof/>
          <w:sz w:val="24"/>
          <w:szCs w:val="24"/>
        </w:rPr>
        <w:t xml:space="preserve"> 2, no. 1 (2020): 16–34.</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omon abdurakhman, radif khotamir rusli. “Teori Belajar Dan Pembelajran.” </w:t>
      </w:r>
      <w:r w:rsidRPr="006750C0">
        <w:rPr>
          <w:rFonts w:ascii="Times New Roman" w:hAnsi="Times New Roman" w:cs="Times New Roman"/>
          <w:i/>
          <w:iCs/>
          <w:noProof/>
          <w:sz w:val="24"/>
          <w:szCs w:val="24"/>
        </w:rPr>
        <w:t>DIDAKTIKA TAUHIDI: Jurnal Pendidikan Guru Sekolah Dasar</w:t>
      </w:r>
      <w:r w:rsidRPr="006750C0">
        <w:rPr>
          <w:rFonts w:ascii="Times New Roman" w:hAnsi="Times New Roman" w:cs="Times New Roman"/>
          <w:noProof/>
          <w:sz w:val="24"/>
          <w:szCs w:val="24"/>
        </w:rPr>
        <w:t xml:space="preserve"> 2, no. 1 (2015): 302.</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Safaruddin. “Teori Belajar Behavioristik.” </w:t>
      </w:r>
      <w:r w:rsidRPr="006750C0">
        <w:rPr>
          <w:rFonts w:ascii="Times New Roman" w:hAnsi="Times New Roman" w:cs="Times New Roman"/>
          <w:i/>
          <w:iCs/>
          <w:noProof/>
          <w:sz w:val="24"/>
          <w:szCs w:val="24"/>
        </w:rPr>
        <w:t>AL-QALAM Jurnal Kajian Islam &amp; Pendidikan</w:t>
      </w:r>
      <w:r w:rsidRPr="006750C0">
        <w:rPr>
          <w:rFonts w:ascii="Times New Roman" w:hAnsi="Times New Roman" w:cs="Times New Roman"/>
          <w:noProof/>
          <w:sz w:val="24"/>
          <w:szCs w:val="24"/>
        </w:rPr>
        <w:t xml:space="preserve"> 8, no. 2 (2016): 119–135.</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Shahbana, Elvia Baby, Fiqh Kautsar farizqi, and Rachmat Satria. “Implementasi Teori Belajar Behavioristik Dalam Pembelajaran.” </w:t>
      </w:r>
      <w:r w:rsidRPr="006750C0">
        <w:rPr>
          <w:rFonts w:ascii="Times New Roman" w:hAnsi="Times New Roman" w:cs="Times New Roman"/>
          <w:i/>
          <w:iCs/>
          <w:noProof/>
          <w:sz w:val="24"/>
          <w:szCs w:val="24"/>
        </w:rPr>
        <w:t>Jurnal Serunai Administrasi Pendidikan</w:t>
      </w:r>
      <w:r w:rsidRPr="006750C0">
        <w:rPr>
          <w:rFonts w:ascii="Times New Roman" w:hAnsi="Times New Roman" w:cs="Times New Roman"/>
          <w:noProof/>
          <w:sz w:val="24"/>
          <w:szCs w:val="24"/>
        </w:rPr>
        <w:t xml:space="preserve"> 9, no. 1 (2020): 24–33.</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Singh, S., &amp; Yaduvanshi, S. “Constructivism in Science Classroom: Why and How.” </w:t>
      </w:r>
      <w:r w:rsidRPr="006750C0">
        <w:rPr>
          <w:rFonts w:ascii="Times New Roman" w:hAnsi="Times New Roman" w:cs="Times New Roman"/>
          <w:i/>
          <w:iCs/>
          <w:noProof/>
          <w:sz w:val="24"/>
          <w:szCs w:val="24"/>
        </w:rPr>
        <w:t>International Journal of Scientific and Research Publications</w:t>
      </w:r>
      <w:r w:rsidRPr="006750C0">
        <w:rPr>
          <w:rFonts w:ascii="Times New Roman" w:hAnsi="Times New Roman" w:cs="Times New Roman"/>
          <w:noProof/>
          <w:sz w:val="24"/>
          <w:szCs w:val="24"/>
        </w:rPr>
        <w:t xml:space="preserve"> 5, no. 3 (2015): 1–5. www.ijsrp.org.</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Suharlii. “Teori Belajar Dan Model Penerapannya Dalam Pembelajaran.” </w:t>
      </w:r>
      <w:r w:rsidRPr="006750C0">
        <w:rPr>
          <w:rFonts w:ascii="Times New Roman" w:hAnsi="Times New Roman" w:cs="Times New Roman"/>
          <w:i/>
          <w:iCs/>
          <w:noProof/>
          <w:sz w:val="24"/>
          <w:szCs w:val="24"/>
        </w:rPr>
        <w:t>Pengemabangan Model Pembelajaran IPS</w:t>
      </w:r>
      <w:r w:rsidRPr="006750C0">
        <w:rPr>
          <w:rFonts w:ascii="Times New Roman" w:hAnsi="Times New Roman" w:cs="Times New Roman"/>
          <w:noProof/>
          <w:sz w:val="24"/>
          <w:szCs w:val="24"/>
        </w:rPr>
        <w:t xml:space="preserve"> 1, no. 1 (2015): 1–13.</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Sumantri, Budi Agus, and Nurul Ahmad. “Teori Belajar Humanistik Dan Implikasinya Terhadap Pembelajaran Pendidikan Agama Islam.” </w:t>
      </w:r>
      <w:r w:rsidRPr="006750C0">
        <w:rPr>
          <w:rFonts w:ascii="Times New Roman" w:hAnsi="Times New Roman" w:cs="Times New Roman"/>
          <w:i/>
          <w:iCs/>
          <w:noProof/>
          <w:sz w:val="24"/>
          <w:szCs w:val="24"/>
        </w:rPr>
        <w:t>Fondatia</w:t>
      </w:r>
      <w:r w:rsidRPr="006750C0">
        <w:rPr>
          <w:rFonts w:ascii="Times New Roman" w:hAnsi="Times New Roman" w:cs="Times New Roman"/>
          <w:noProof/>
          <w:sz w:val="24"/>
          <w:szCs w:val="24"/>
        </w:rPr>
        <w:t xml:space="preserve"> 3, no. 2 (2019): 1–18.</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Suparlan, Suparlan. “Teori Konstruktivisme Dalam Pembelajaran.” </w:t>
      </w:r>
      <w:r w:rsidRPr="006750C0">
        <w:rPr>
          <w:rFonts w:ascii="Times New Roman" w:hAnsi="Times New Roman" w:cs="Times New Roman"/>
          <w:i/>
          <w:iCs/>
          <w:noProof/>
          <w:sz w:val="24"/>
          <w:szCs w:val="24"/>
        </w:rPr>
        <w:t>Islamika</w:t>
      </w:r>
      <w:r w:rsidRPr="006750C0">
        <w:rPr>
          <w:rFonts w:ascii="Times New Roman" w:hAnsi="Times New Roman" w:cs="Times New Roman"/>
          <w:noProof/>
          <w:sz w:val="24"/>
          <w:szCs w:val="24"/>
        </w:rPr>
        <w:t xml:space="preserve"> 1, no. 2 (2019): 79–88.</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Sutarto, Sutarto. “Teori Kognitif Dan Implikasinya Dalam Pembelajaran.” </w:t>
      </w:r>
      <w:r w:rsidRPr="006750C0">
        <w:rPr>
          <w:rFonts w:ascii="Times New Roman" w:hAnsi="Times New Roman" w:cs="Times New Roman"/>
          <w:i/>
          <w:iCs/>
          <w:noProof/>
          <w:sz w:val="24"/>
          <w:szCs w:val="24"/>
        </w:rPr>
        <w:t>Islamic Counseling: Jurnal Bimbingan Konseling Islam</w:t>
      </w:r>
      <w:r w:rsidRPr="006750C0">
        <w:rPr>
          <w:rFonts w:ascii="Times New Roman" w:hAnsi="Times New Roman" w:cs="Times New Roman"/>
          <w:noProof/>
          <w:sz w:val="24"/>
          <w:szCs w:val="24"/>
        </w:rPr>
        <w:t xml:space="preserve"> 1, no. 2 (2017): 1.</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syah Muhibbin. </w:t>
      </w:r>
      <w:r w:rsidRPr="006750C0">
        <w:rPr>
          <w:rFonts w:ascii="Times New Roman" w:hAnsi="Times New Roman" w:cs="Times New Roman"/>
          <w:i/>
          <w:iCs/>
          <w:noProof/>
          <w:sz w:val="24"/>
          <w:szCs w:val="24"/>
        </w:rPr>
        <w:t>Psikologis Pendidikan</w:t>
      </w:r>
      <w:r w:rsidRPr="006750C0">
        <w:rPr>
          <w:rFonts w:ascii="Times New Roman" w:hAnsi="Times New Roman" w:cs="Times New Roman"/>
          <w:noProof/>
          <w:sz w:val="24"/>
          <w:szCs w:val="24"/>
        </w:rPr>
        <w:t>. bandung: PT Remaja Rosdakarya, 2010.</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Utami, Erna Nur. “Teori Belajar Humanistik Dan Implementasinya Dalam Pelajaran Pendidikan Agama Islam.” </w:t>
      </w:r>
      <w:r w:rsidRPr="006750C0">
        <w:rPr>
          <w:rFonts w:ascii="Times New Roman" w:hAnsi="Times New Roman" w:cs="Times New Roman"/>
          <w:i/>
          <w:iCs/>
          <w:noProof/>
          <w:sz w:val="24"/>
          <w:szCs w:val="24"/>
        </w:rPr>
        <w:t>Mudarissuna</w:t>
      </w:r>
      <w:r w:rsidRPr="006750C0">
        <w:rPr>
          <w:rFonts w:ascii="Times New Roman" w:hAnsi="Times New Roman" w:cs="Times New Roman"/>
          <w:noProof/>
          <w:sz w:val="24"/>
          <w:szCs w:val="24"/>
        </w:rPr>
        <w:t xml:space="preserve"> 10, no. 4 (2020): 574–575.</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750C0">
        <w:rPr>
          <w:rFonts w:ascii="Times New Roman" w:hAnsi="Times New Roman" w:cs="Times New Roman"/>
          <w:noProof/>
          <w:sz w:val="24"/>
          <w:szCs w:val="24"/>
        </w:rPr>
        <w:t xml:space="preserve">Waseso, Hendri Purbo. “Kurikulum 2013 Dalam Prespektif Teori Pembelajaran Konstruktivis.” </w:t>
      </w:r>
      <w:r w:rsidRPr="006750C0">
        <w:rPr>
          <w:rFonts w:ascii="Times New Roman" w:hAnsi="Times New Roman" w:cs="Times New Roman"/>
          <w:i/>
          <w:iCs/>
          <w:noProof/>
          <w:sz w:val="24"/>
          <w:szCs w:val="24"/>
        </w:rPr>
        <w:t>TA’LIM : Jurnal Studi Pendidikan Islam</w:t>
      </w:r>
      <w:r w:rsidRPr="006750C0">
        <w:rPr>
          <w:rFonts w:ascii="Times New Roman" w:hAnsi="Times New Roman" w:cs="Times New Roman"/>
          <w:noProof/>
          <w:sz w:val="24"/>
          <w:szCs w:val="24"/>
        </w:rPr>
        <w:t xml:space="preserve"> 1, no. 1 (2018): 59–72.</w:t>
      </w:r>
    </w:p>
    <w:p w:rsidR="006750C0"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6750C0">
        <w:rPr>
          <w:rFonts w:ascii="Times New Roman" w:hAnsi="Times New Roman" w:cs="Times New Roman"/>
          <w:noProof/>
          <w:sz w:val="24"/>
          <w:szCs w:val="24"/>
        </w:rPr>
        <w:t xml:space="preserve">Yamin, Martinus &amp; Jamilah Sabri Sanan. </w:t>
      </w:r>
      <w:r w:rsidRPr="006750C0">
        <w:rPr>
          <w:rFonts w:ascii="Times New Roman" w:hAnsi="Times New Roman" w:cs="Times New Roman"/>
          <w:i/>
          <w:iCs/>
          <w:noProof/>
          <w:sz w:val="24"/>
          <w:szCs w:val="24"/>
        </w:rPr>
        <w:t>Panduan Paud-Pendidikan Anak Usia Dini</w:t>
      </w:r>
      <w:r w:rsidRPr="006750C0">
        <w:rPr>
          <w:rFonts w:ascii="Times New Roman" w:hAnsi="Times New Roman" w:cs="Times New Roman"/>
          <w:noProof/>
          <w:sz w:val="24"/>
          <w:szCs w:val="24"/>
        </w:rPr>
        <w:t>. Jakarta: Gaung Persada Press Group, 2013.</w:t>
      </w:r>
    </w:p>
    <w:p w:rsidR="00650DB3" w:rsidRPr="006750C0" w:rsidRDefault="006750C0" w:rsidP="006750C0">
      <w:pPr>
        <w:widowControl w:val="0"/>
        <w:autoSpaceDE w:val="0"/>
        <w:autoSpaceDN w:val="0"/>
        <w:adjustRightInd w:val="0"/>
        <w:spacing w:after="0" w:line="240" w:lineRule="auto"/>
        <w:ind w:left="480" w:hanging="480"/>
        <w:jc w:val="both"/>
        <w:rPr>
          <w:rFonts w:ascii="Times New Roman" w:hAnsi="Times New Roman" w:cs="Times New Roman"/>
          <w:bCs/>
          <w:sz w:val="24"/>
          <w:szCs w:val="24"/>
          <w:lang w:val="en-US"/>
        </w:rPr>
      </w:pPr>
      <w:r w:rsidRPr="006750C0">
        <w:rPr>
          <w:rFonts w:ascii="Times New Roman" w:hAnsi="Times New Roman" w:cs="Times New Roman"/>
          <w:bCs/>
          <w:sz w:val="24"/>
          <w:szCs w:val="24"/>
          <w:lang w:val="en-US"/>
        </w:rPr>
        <w:fldChar w:fldCharType="end"/>
      </w:r>
      <w:r w:rsidR="00650DB3" w:rsidRPr="009D293D">
        <w:rPr>
          <w:rFonts w:asciiTheme="majorBidi" w:hAnsiTheme="majorBidi" w:cstheme="majorBidi"/>
          <w:sz w:val="20"/>
        </w:rPr>
        <w:t>Copyright © 20</w:t>
      </w:r>
      <w:r w:rsidR="00650DB3">
        <w:rPr>
          <w:rFonts w:asciiTheme="majorBidi" w:hAnsiTheme="majorBidi" w:cstheme="majorBidi"/>
          <w:sz w:val="20"/>
          <w:lang w:val="en-US"/>
        </w:rPr>
        <w:t>2</w:t>
      </w:r>
      <w:r w:rsidR="00650DB3">
        <w:rPr>
          <w:rFonts w:asciiTheme="majorBidi" w:hAnsiTheme="majorBidi" w:cstheme="majorBidi"/>
          <w:sz w:val="20"/>
        </w:rPr>
        <w:t>3</w:t>
      </w:r>
      <w:r w:rsidR="00650DB3" w:rsidRPr="009D293D">
        <w:rPr>
          <w:rFonts w:asciiTheme="majorBidi" w:hAnsiTheme="majorBidi" w:cstheme="majorBidi"/>
          <w:sz w:val="20"/>
        </w:rPr>
        <w:t xml:space="preserve"> </w:t>
      </w:r>
      <w:r w:rsidR="00650DB3" w:rsidRPr="009D293D">
        <w:rPr>
          <w:rFonts w:asciiTheme="majorBidi" w:hAnsiTheme="majorBidi" w:cstheme="majorBidi"/>
          <w:b/>
          <w:bCs/>
          <w:i/>
          <w:iCs/>
          <w:sz w:val="20"/>
        </w:rPr>
        <w:t xml:space="preserve">Journal </w:t>
      </w:r>
      <w:r w:rsidR="00650DB3">
        <w:rPr>
          <w:rFonts w:asciiTheme="majorBidi" w:hAnsiTheme="majorBidi" w:cstheme="majorBidi"/>
          <w:b/>
          <w:bCs/>
          <w:i/>
          <w:iCs/>
          <w:sz w:val="20"/>
          <w:lang w:val="en-US"/>
        </w:rPr>
        <w:t>Salimiya</w:t>
      </w:r>
      <w:r w:rsidR="00650DB3" w:rsidRPr="009D293D">
        <w:rPr>
          <w:rFonts w:asciiTheme="majorBidi" w:hAnsiTheme="majorBidi" w:cstheme="majorBidi"/>
          <w:i/>
          <w:iCs/>
          <w:sz w:val="20"/>
        </w:rPr>
        <w:t xml:space="preserve">: Vol. </w:t>
      </w:r>
      <w:r w:rsidR="00650DB3">
        <w:rPr>
          <w:rFonts w:asciiTheme="majorBidi" w:hAnsiTheme="majorBidi" w:cstheme="majorBidi"/>
          <w:i/>
          <w:iCs/>
          <w:sz w:val="20"/>
          <w:lang w:val="en-US"/>
        </w:rPr>
        <w:t>4</w:t>
      </w:r>
      <w:r w:rsidR="00650DB3" w:rsidRPr="009D293D">
        <w:rPr>
          <w:rFonts w:asciiTheme="majorBidi" w:hAnsiTheme="majorBidi" w:cstheme="majorBidi"/>
          <w:i/>
          <w:iCs/>
          <w:sz w:val="20"/>
        </w:rPr>
        <w:t xml:space="preserve">, No. </w:t>
      </w:r>
      <w:r w:rsidR="00EC674B">
        <w:rPr>
          <w:rFonts w:asciiTheme="majorBidi" w:hAnsiTheme="majorBidi" w:cstheme="majorBidi"/>
          <w:i/>
          <w:iCs/>
          <w:sz w:val="20"/>
          <w:lang w:val="en-US"/>
        </w:rPr>
        <w:t>3</w:t>
      </w:r>
      <w:r w:rsidR="00650DB3" w:rsidRPr="009D293D">
        <w:rPr>
          <w:rFonts w:asciiTheme="majorBidi" w:hAnsiTheme="majorBidi" w:cstheme="majorBidi"/>
          <w:i/>
          <w:iCs/>
          <w:sz w:val="20"/>
        </w:rPr>
        <w:t xml:space="preserve">, </w:t>
      </w:r>
      <w:r w:rsidR="00EC674B">
        <w:rPr>
          <w:rFonts w:asciiTheme="majorBidi" w:hAnsiTheme="majorBidi" w:cstheme="majorBidi"/>
          <w:i/>
          <w:iCs/>
          <w:sz w:val="20"/>
          <w:lang w:val="en-US"/>
        </w:rPr>
        <w:t>September</w:t>
      </w:r>
      <w:r w:rsidR="00650DB3">
        <w:rPr>
          <w:rFonts w:asciiTheme="majorBidi" w:hAnsiTheme="majorBidi" w:cstheme="majorBidi"/>
          <w:i/>
          <w:iCs/>
          <w:sz w:val="20"/>
          <w:lang w:val="en-US"/>
        </w:rPr>
        <w:t xml:space="preserve"> </w:t>
      </w:r>
      <w:r w:rsidR="00650DB3" w:rsidRPr="009D293D">
        <w:rPr>
          <w:rFonts w:asciiTheme="majorBidi" w:hAnsiTheme="majorBidi" w:cstheme="majorBidi"/>
          <w:i/>
          <w:iCs/>
          <w:sz w:val="20"/>
        </w:rPr>
        <w:t>20</w:t>
      </w:r>
      <w:r w:rsidR="00650DB3">
        <w:rPr>
          <w:rFonts w:asciiTheme="majorBidi" w:hAnsiTheme="majorBidi" w:cstheme="majorBidi"/>
          <w:i/>
          <w:iCs/>
          <w:sz w:val="20"/>
          <w:lang w:val="en-US"/>
        </w:rPr>
        <w:t>23</w:t>
      </w:r>
      <w:r w:rsidR="00650DB3" w:rsidRPr="009D293D">
        <w:rPr>
          <w:rFonts w:asciiTheme="majorBidi" w:hAnsiTheme="majorBidi" w:cstheme="majorBidi"/>
          <w:i/>
          <w:iCs/>
          <w:sz w:val="20"/>
        </w:rPr>
        <w:t>, e-ISSN; 2</w:t>
      </w:r>
      <w:r w:rsidR="00650DB3">
        <w:rPr>
          <w:rFonts w:asciiTheme="majorBidi" w:hAnsiTheme="majorBidi" w:cstheme="majorBidi"/>
          <w:i/>
          <w:iCs/>
          <w:sz w:val="20"/>
          <w:lang w:val="en-US"/>
        </w:rPr>
        <w:t>7</w:t>
      </w:r>
      <w:r w:rsidR="00650DB3" w:rsidRPr="009D293D">
        <w:rPr>
          <w:rFonts w:asciiTheme="majorBidi" w:hAnsiTheme="majorBidi" w:cstheme="majorBidi"/>
          <w:i/>
          <w:iCs/>
          <w:sz w:val="20"/>
        </w:rPr>
        <w:t>21-</w:t>
      </w:r>
      <w:r w:rsidR="00650DB3">
        <w:rPr>
          <w:rFonts w:asciiTheme="majorBidi" w:hAnsiTheme="majorBidi" w:cstheme="majorBidi"/>
          <w:i/>
          <w:iCs/>
          <w:sz w:val="20"/>
          <w:lang w:val="en-US"/>
        </w:rPr>
        <w:t>707</w:t>
      </w:r>
      <w:r w:rsidR="00650DB3" w:rsidRPr="009D293D">
        <w:rPr>
          <w:rFonts w:asciiTheme="majorBidi" w:hAnsiTheme="majorBidi" w:cstheme="majorBidi"/>
          <w:i/>
          <w:iCs/>
          <w:sz w:val="20"/>
        </w:rPr>
        <w:t>8</w:t>
      </w:r>
      <w:r w:rsidR="00650DB3" w:rsidRPr="009D293D">
        <w:rPr>
          <w:rFonts w:asciiTheme="majorBidi" w:hAnsiTheme="majorBidi" w:cstheme="majorBidi"/>
          <w:sz w:val="20"/>
        </w:rPr>
        <w:t xml:space="preserve"> </w:t>
      </w:r>
    </w:p>
    <w:p w:rsidR="00650DB3" w:rsidRPr="009D293D" w:rsidRDefault="00650DB3" w:rsidP="00650DB3">
      <w:pPr>
        <w:pStyle w:val="Footer"/>
        <w:spacing w:after="0"/>
        <w:rPr>
          <w:rFonts w:asciiTheme="majorBidi" w:hAnsiTheme="majorBidi" w:cstheme="majorBidi"/>
          <w:i/>
          <w:iCs/>
          <w:sz w:val="20"/>
        </w:rPr>
      </w:pPr>
      <w:r w:rsidRPr="009D293D">
        <w:rPr>
          <w:rFonts w:asciiTheme="majorBidi" w:hAnsiTheme="majorBidi" w:cstheme="majorBidi"/>
          <w:sz w:val="20"/>
        </w:rPr>
        <w:t>Copyright rests with the authors</w:t>
      </w:r>
    </w:p>
    <w:p w:rsidR="00650DB3" w:rsidRDefault="00650DB3" w:rsidP="00650DB3">
      <w:pPr>
        <w:spacing w:after="0"/>
        <w:jc w:val="both"/>
        <w:rPr>
          <w:rFonts w:asciiTheme="majorBidi" w:hAnsiTheme="majorBidi" w:cstheme="majorBidi"/>
          <w:i/>
          <w:iCs/>
          <w:sz w:val="20"/>
        </w:rPr>
      </w:pPr>
      <w:r w:rsidRPr="009D293D">
        <w:rPr>
          <w:rFonts w:asciiTheme="majorBidi" w:hAnsiTheme="majorBidi" w:cstheme="majorBidi"/>
          <w:i/>
          <w:iCs/>
          <w:sz w:val="20"/>
        </w:rPr>
        <w:t xml:space="preserve">Copyright of </w:t>
      </w:r>
      <w:r w:rsidRPr="009D293D">
        <w:rPr>
          <w:rFonts w:asciiTheme="majorBidi" w:hAnsiTheme="majorBidi" w:cstheme="majorBidi"/>
          <w:b/>
          <w:bCs/>
          <w:i/>
          <w:iCs/>
          <w:sz w:val="20"/>
        </w:rPr>
        <w:t xml:space="preserve">Jurnal </w:t>
      </w:r>
      <w:r>
        <w:rPr>
          <w:rFonts w:asciiTheme="majorBidi" w:hAnsiTheme="majorBidi" w:cstheme="majorBidi"/>
          <w:b/>
          <w:bCs/>
          <w:i/>
          <w:iCs/>
          <w:sz w:val="20"/>
          <w:lang w:val="en-US"/>
        </w:rPr>
        <w:t>Salimiya</w:t>
      </w:r>
      <w:r w:rsidRPr="009D293D">
        <w:rPr>
          <w:rFonts w:asciiTheme="majorBidi" w:hAnsiTheme="majorBidi" w:cstheme="majorBidi"/>
          <w:i/>
          <w:iCs/>
          <w:sz w:val="20"/>
        </w:rPr>
        <w:t xml:space="preserve"> is the property of </w:t>
      </w:r>
      <w:r w:rsidRPr="009D293D">
        <w:rPr>
          <w:rFonts w:asciiTheme="majorBidi" w:hAnsiTheme="majorBidi" w:cstheme="majorBidi"/>
          <w:b/>
          <w:bCs/>
          <w:i/>
          <w:iCs/>
          <w:sz w:val="20"/>
        </w:rPr>
        <w:t xml:space="preserve">Jurnal </w:t>
      </w:r>
      <w:r>
        <w:rPr>
          <w:rFonts w:asciiTheme="majorBidi" w:hAnsiTheme="majorBidi" w:cstheme="majorBidi"/>
          <w:b/>
          <w:bCs/>
          <w:i/>
          <w:iCs/>
          <w:sz w:val="20"/>
          <w:lang w:val="en-US"/>
        </w:rPr>
        <w:t>Salimiya</w:t>
      </w:r>
      <w:r w:rsidRPr="009D293D">
        <w:rPr>
          <w:rFonts w:asciiTheme="majorBidi" w:hAnsiTheme="majorBidi" w:cstheme="majorBidi"/>
          <w:i/>
          <w:iCs/>
          <w:sz w:val="20"/>
        </w:rPr>
        <w:t xml:space="preserve"> and its content may not be copied or</w:t>
      </w:r>
      <w:r w:rsidRPr="009D293D">
        <w:rPr>
          <w:rFonts w:asciiTheme="majorBidi" w:hAnsiTheme="majorBidi" w:cstheme="majorBidi"/>
          <w:i/>
          <w:iCs/>
          <w:sz w:val="20"/>
          <w:lang w:val="en-US"/>
        </w:rPr>
        <w:t xml:space="preserve"> </w:t>
      </w:r>
      <w:r w:rsidRPr="009D293D">
        <w:rPr>
          <w:rFonts w:asciiTheme="majorBidi" w:hAnsiTheme="majorBidi" w:cstheme="majorBidi"/>
          <w:i/>
          <w:iCs/>
          <w:sz w:val="20"/>
        </w:rPr>
        <w:t>emailed to multiple sites or posted to a listserv without the copyright holder's express written</w:t>
      </w:r>
      <w:r w:rsidRPr="009D293D">
        <w:rPr>
          <w:rFonts w:asciiTheme="majorBidi" w:hAnsiTheme="majorBidi" w:cstheme="majorBidi"/>
          <w:i/>
          <w:iCs/>
          <w:sz w:val="20"/>
          <w:lang w:val="en-US"/>
        </w:rPr>
        <w:t xml:space="preserve"> </w:t>
      </w:r>
      <w:r w:rsidRPr="009D293D">
        <w:rPr>
          <w:rFonts w:asciiTheme="majorBidi" w:hAnsiTheme="majorBidi" w:cstheme="majorBidi"/>
          <w:i/>
          <w:iCs/>
          <w:sz w:val="20"/>
        </w:rPr>
        <w:t>permission. However, users may print, download, or email articles for individual use.</w:t>
      </w:r>
    </w:p>
    <w:p w:rsidR="009D293D" w:rsidRPr="008A6901" w:rsidRDefault="00650DB3" w:rsidP="00EC674B">
      <w:pPr>
        <w:spacing w:after="0" w:line="259" w:lineRule="auto"/>
        <w:ind w:left="567" w:hanging="567"/>
        <w:jc w:val="both"/>
        <w:rPr>
          <w:rFonts w:ascii="Times New Arabic" w:hAnsi="Times New Arabic"/>
          <w:sz w:val="32"/>
          <w:szCs w:val="24"/>
        </w:rPr>
      </w:pPr>
      <w:r w:rsidRPr="00AB79BF">
        <w:rPr>
          <w:rFonts w:ascii="Times New Roman" w:hAnsi="Times New Roman" w:cs="Times New Roman"/>
          <w:i/>
        </w:rPr>
        <w:t>https://ejourn</w:t>
      </w:r>
      <w:r>
        <w:rPr>
          <w:rFonts w:ascii="Times New Roman" w:hAnsi="Times New Roman" w:cs="Times New Roman"/>
          <w:i/>
        </w:rPr>
        <w:t>al.iaifa.ac.id/index.php/</w:t>
      </w:r>
      <w:r w:rsidRPr="00AB79BF">
        <w:rPr>
          <w:rFonts w:ascii="Times New Roman" w:hAnsi="Times New Roman" w:cs="Times New Roman"/>
          <w:i/>
        </w:rPr>
        <w:t>salimiya</w:t>
      </w:r>
    </w:p>
    <w:sectPr w:rsidR="009D293D" w:rsidRPr="008A6901" w:rsidSect="00B761CF">
      <w:headerReference w:type="even" r:id="rId10"/>
      <w:headerReference w:type="default" r:id="rId11"/>
      <w:footerReference w:type="even" r:id="rId12"/>
      <w:footerReference w:type="default" r:id="rId13"/>
      <w:headerReference w:type="first" r:id="rId14"/>
      <w:pgSz w:w="9979" w:h="14175" w:code="13"/>
      <w:pgMar w:top="1134" w:right="1134" w:bottom="1134" w:left="1134" w:header="709" w:footer="709" w:gutter="0"/>
      <w:pgNumType w:start="10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6B" w:rsidRDefault="003A496B" w:rsidP="00140F32">
      <w:pPr>
        <w:spacing w:after="0" w:line="240" w:lineRule="auto"/>
      </w:pPr>
      <w:r>
        <w:separator/>
      </w:r>
    </w:p>
  </w:endnote>
  <w:endnote w:type="continuationSeparator" w:id="0">
    <w:p w:rsidR="003A496B" w:rsidRDefault="003A496B" w:rsidP="0014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Jamia">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Times New Arabic">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75" w:rsidRPr="005B7EED" w:rsidRDefault="00560E75" w:rsidP="00625BBA">
    <w:pPr>
      <w:pStyle w:val="Footer"/>
      <w:spacing w:before="120" w:after="0" w:line="240" w:lineRule="auto"/>
      <w:rPr>
        <w:sz w:val="24"/>
        <w:szCs w:val="24"/>
        <w:lang w:val="en-US"/>
      </w:rPr>
    </w:pPr>
    <w:r>
      <w:rPr>
        <w:b/>
        <w:bCs/>
        <w:i/>
        <w:iCs/>
        <w:lang w:val="en-US"/>
      </w:rPr>
      <w:t>Salimiya</w:t>
    </w:r>
    <w:r w:rsidRPr="005D3E6A">
      <w:t>, Vol</w:t>
    </w:r>
    <w:r>
      <w:rPr>
        <w:lang w:val="en-US"/>
      </w:rPr>
      <w:t xml:space="preserve">. </w:t>
    </w:r>
    <w:r w:rsidR="00650DB3">
      <w:rPr>
        <w:lang w:val="en-ID"/>
      </w:rPr>
      <w:t>4</w:t>
    </w:r>
    <w:r w:rsidRPr="005D3E6A">
      <w:t>, No</w:t>
    </w:r>
    <w:r>
      <w:rPr>
        <w:lang w:val="en-US"/>
      </w:rPr>
      <w:t>.</w:t>
    </w:r>
    <w:r w:rsidRPr="005D3E6A">
      <w:t xml:space="preserve"> </w:t>
    </w:r>
    <w:r w:rsidR="00EC674B">
      <w:rPr>
        <w:lang w:val="en-US"/>
      </w:rPr>
      <w:t>3</w:t>
    </w:r>
    <w:r w:rsidRPr="005D3E6A">
      <w:t xml:space="preserve">, </w:t>
    </w:r>
    <w:proofErr w:type="gramStart"/>
    <w:r w:rsidR="00EC674B">
      <w:rPr>
        <w:lang w:val="en-US"/>
      </w:rPr>
      <w:t>September</w:t>
    </w:r>
    <w:r>
      <w:rPr>
        <w:lang w:val="en-US"/>
      </w:rPr>
      <w:t xml:space="preserve"> </w:t>
    </w:r>
    <w:r w:rsidR="00EC674B">
      <w:rPr>
        <w:lang w:val="en-US"/>
      </w:rPr>
      <w:t xml:space="preserve"> </w:t>
    </w:r>
    <w:r w:rsidRPr="005D3E6A">
      <w:t>20</w:t>
    </w:r>
    <w:r>
      <w:rPr>
        <w:lang w:val="en-US"/>
      </w:rPr>
      <w:t>2</w:t>
    </w:r>
    <w:r w:rsidR="00A94EE9">
      <w:rPr>
        <w:lang w:val="en-US"/>
      </w:rPr>
      <w:t>3</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75" w:rsidRPr="006252EB" w:rsidRDefault="00560E75" w:rsidP="00625BBA">
    <w:pPr>
      <w:pStyle w:val="Footer"/>
      <w:spacing w:before="120" w:after="0" w:line="240" w:lineRule="auto"/>
      <w:jc w:val="right"/>
      <w:rPr>
        <w:lang w:val="en-US"/>
      </w:rPr>
    </w:pPr>
    <w:r>
      <w:rPr>
        <w:b/>
        <w:bCs/>
        <w:i/>
        <w:iCs/>
        <w:lang w:val="en-US"/>
      </w:rPr>
      <w:t>Salimiya</w:t>
    </w:r>
    <w:r w:rsidRPr="005D3E6A">
      <w:t>, Vol</w:t>
    </w:r>
    <w:r>
      <w:rPr>
        <w:lang w:val="en-US"/>
      </w:rPr>
      <w:t>.</w:t>
    </w:r>
    <w:r w:rsidRPr="005D3E6A">
      <w:t xml:space="preserve"> </w:t>
    </w:r>
    <w:r w:rsidR="00650DB3">
      <w:rPr>
        <w:lang w:val="en-ID"/>
      </w:rPr>
      <w:t>4</w:t>
    </w:r>
    <w:r w:rsidRPr="005D3E6A">
      <w:t>, No</w:t>
    </w:r>
    <w:r w:rsidR="00EC674B">
      <w:rPr>
        <w:lang w:val="en-US"/>
      </w:rPr>
      <w:t>. 3</w:t>
    </w:r>
    <w:r w:rsidRPr="005D3E6A">
      <w:t xml:space="preserve">, </w:t>
    </w:r>
    <w:r w:rsidR="00EC674B">
      <w:rPr>
        <w:lang w:val="en-US"/>
      </w:rPr>
      <w:t xml:space="preserve">September </w:t>
    </w:r>
    <w:r w:rsidRPr="005D3E6A">
      <w:t>20</w:t>
    </w:r>
    <w:r>
      <w:rPr>
        <w:lang w:val="en-US"/>
      </w:rPr>
      <w:t>2</w:t>
    </w:r>
    <w:r w:rsidR="003D1068">
      <w:rPr>
        <w:lang w:val="en-US"/>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6B" w:rsidRDefault="003A496B" w:rsidP="00140F32">
      <w:pPr>
        <w:spacing w:after="0" w:line="240" w:lineRule="auto"/>
      </w:pPr>
      <w:r>
        <w:separator/>
      </w:r>
    </w:p>
  </w:footnote>
  <w:footnote w:type="continuationSeparator" w:id="0">
    <w:p w:rsidR="003A496B" w:rsidRDefault="003A496B" w:rsidP="00140F32">
      <w:pPr>
        <w:spacing w:after="0" w:line="240" w:lineRule="auto"/>
      </w:pPr>
      <w:r>
        <w:continuationSeparator/>
      </w:r>
    </w:p>
  </w:footnote>
  <w:footnote w:id="1">
    <w:p w:rsidR="008A6901" w:rsidRPr="009A2040" w:rsidRDefault="008A6901" w:rsidP="00B761CF">
      <w:pPr>
        <w:pStyle w:val="FootnoteText"/>
        <w:jc w:val="both"/>
      </w:pPr>
      <w:r w:rsidRPr="009A2040">
        <w:rPr>
          <w:rStyle w:val="FootnoteReference"/>
        </w:rPr>
        <w:footnoteRef/>
      </w:r>
      <w:r w:rsidRPr="009A2040">
        <w:t xml:space="preserve"> </w:t>
      </w:r>
      <w:r w:rsidRPr="009A2040">
        <w:fldChar w:fldCharType="begin" w:fldLock="1"/>
      </w:r>
      <w:r w:rsidRPr="009A2040">
        <w:instrText>ADDIN CSL_CITATION { "citationItems" : [ { "id" : "ITEM-1", "itemData" : { "DOI" : "10.31004/basicedu.v1i2.4", "ISSN" : "2580-3735", "abstract" : "Untuk mendapatkan hasil belajar siswa yang baik, dan efektif, tentu tidak dapat dengan mudah dilakukan tanpa menggunakan cara yang tepat menggunakan metode yang tepat pula. Artinya, metode pembelajaran yang tepat dan efektif akan menentukan tingkat keberhasilan anak untuk mendapatkan nilai yang baik atau tinggi. Jika nilai yang baik itu berada pada angka,\u00a0 8, 9, dan 10, maka nilai yang baik tersebut diraih dengan mudah oleh siswa pada sekolah, baik pada sekolah dasar, menengah, menengah atas, dan bahkan perguruan tinggi. Ada anggapan bahwa, diantara siswa ada yang tidak puas dengan nilai yang diperolehnya. Penyebabnya, mungkin faktor internal, dan mungkin pula faktor eksternal. Rasa tidak puas tersebut, mungkin juga dirasakan oleh seorang guru. Bagaimana cara agar siswa dan guru merasa puas terhadap hasil belajar mereka? Mungkin teori pembelajaran CBSAK dapat dijadikan sebagai alternatif untuk menjawab persoalan tersebut", "author" : [ { "dropping-particle" : "", "family" : "Miswar", "given" : "Miswar", "non-dropping-particle" : "", "parse-names" : false, "suffix" : "" } ], "container-title" : "Jurnal Basicedu", "id" : "ITEM-1", "issue" : "2", "issued" : { "date-parts" : [ [ "2018" ] ] }, "page" : "33-41", "title" : "Teori Pembelajaran Cbsak Sebagai Sebuah Teori Alternatif", "type" : "article-journal", "volume" : "1" }, "uris" : [ "http://www.mendeley.com/documents/?uuid=3fb41596-5a5d-49cf-8ea6-48a0bcf17cc3" ] } ], "mendeley" : { "formattedCitation" : "Miswar Miswar, \u201cTeori Pembelajaran Cbsak Sebagai Sebuah Teori Alternatif,\u201d &lt;i&gt;Jurnal Basicedu&lt;/i&gt; 1, no. 2 (2018): 33\u201341.", "plainTextFormattedCitation" : "Miswar Miswar, \u201cTeori Pembelajaran Cbsak Sebagai Sebuah Teori Alternatif,\u201d Jurnal Basicedu 1, no. 2 (2018): 33\u201341.", "previouslyFormattedCitation" : "Miswar Miswar, \u201cTeori Pembelajaran Cbsak Sebagai Sebuah Teori Alternatif,\u201d &lt;i&gt;Jurnal Basicedu&lt;/i&gt; 1, no. 2 (2018): 33\u201341." }, "properties" : {  }, "schema" : "https://github.com/citation-style-language/schema/raw/master/csl-citation.json" }</w:instrText>
      </w:r>
      <w:r w:rsidRPr="009A2040">
        <w:fldChar w:fldCharType="separate"/>
      </w:r>
      <w:r w:rsidRPr="009A2040">
        <w:rPr>
          <w:noProof/>
        </w:rPr>
        <w:t xml:space="preserve">Miswar Miswar, “Teori Pembelajaran Cbsak Sebagai Sebuah Teori Alternatif,” </w:t>
      </w:r>
      <w:r w:rsidRPr="009A2040">
        <w:rPr>
          <w:i/>
          <w:noProof/>
        </w:rPr>
        <w:t>Jurnal Basicedu</w:t>
      </w:r>
      <w:r w:rsidRPr="009A2040">
        <w:rPr>
          <w:noProof/>
        </w:rPr>
        <w:t xml:space="preserve"> 1, no. 2 (2018): 33–41.</w:t>
      </w:r>
      <w:r w:rsidRPr="009A2040">
        <w:fldChar w:fldCharType="end"/>
      </w:r>
    </w:p>
  </w:footnote>
  <w:footnote w:id="2">
    <w:p w:rsidR="008A6901" w:rsidRDefault="008A6901" w:rsidP="00B761CF">
      <w:pPr>
        <w:pStyle w:val="FootnoteText"/>
        <w:jc w:val="both"/>
      </w:pPr>
      <w:r w:rsidRPr="009A2040">
        <w:rPr>
          <w:rStyle w:val="FootnoteReference"/>
        </w:rPr>
        <w:footnoteRef/>
      </w:r>
      <w:r w:rsidRPr="009A2040">
        <w:t xml:space="preserve"> </w:t>
      </w:r>
      <w:r w:rsidRPr="009A2040">
        <w:fldChar w:fldCharType="begin" w:fldLock="1"/>
      </w:r>
      <w:r w:rsidRPr="009A2040">
        <w:instrText>ADDIN CSL_CITATION { "citationItems" : [ { "id" : "ITEM-1", "itemData" : { "abstract" : "Teori dan model pembelajaran merupakan salah satu kunci keberhasilan proses pembelajaran yang dilakukan oleh tenaga pendidik. Keberhasilan tersebut juga tidak terlepas dari kemampuan tenaga pendidik dalam merancang teori dan model pembelajaran tersebut menjadi lebih sistimatis untuk mencapai tujuan belajar yang telah ditetapkan. Penggunaan bahan-bahan pustaka yang relevan dilakukan sebagai langkah dalam menganalisis hasil dalam tulisan ini yaitu melalui proses penyeleksian sumber relevan, melakukan refleksi, menganalisis, dan membuat kesimpulan sebagai bagian akhir dari proses pengolahan data. Teori dan model pembelajaran dari pendapat para ahli menjadi acuan bagi tenaga pendidik dalam menetapkan tujuan dan cara belajar yang akan dilaksanakan. Teori belajar merupakan dasar mengembangkan model yang akan digunakan. Model belajar menjadi ketentuan dalam menentukan langkah-langkah yang akan dilakukan dalam proses belajar yang akan dilaksanakan", "author" : [ { "dropping-particle" : "", "family" : "Suharlii", "given" : "", "non-dropping-particle" : "", "parse-names" : false, "suffix" : "" } ], "container-title" : "Pengemabangan Model Pembelajaran IPS", "id" : "ITEM-1", "issue" : "1", "issued" : { "date-parts" : [ [ "2015" ] ] }, "page" : "1-13", "title" : "Teori Belajar Dan Model Penerapannya Dalam Pembelajaran", "type" : "article-journal", "volume" : "1" }, "uris" : [ "http://www.mendeley.com/documents/?uuid=44d6492c-4853-4c1f-8469-ba7ed0feafd4" ] } ], "mendeley" : { "formattedCitation" : "Suharlii, \u201cTeori Belajar Dan Model Penerapannya Dalam Pembelajaran,\u201d &lt;i&gt;Pengemabangan Model Pembelajaran IPS&lt;/i&gt; 1, no. 1 (2015): 1\u201313.", "plainTextFormattedCitation" : "Suharlii, \u201cTeori Belajar Dan Model Penerapannya Dalam Pembelajaran,\u201d Pengemabangan Model Pembelajaran IPS 1, no. 1 (2015): 1\u201313.", "previouslyFormattedCitation" : "Suharlii, \u201cTeori Belajar Dan Model Penerapannya Dalam Pembelajaran,\u201d &lt;i&gt;Pengemabangan Model Pembelajaran IPS&lt;/i&gt; 1, no. 1 (2015): 1\u201313." }, "properties" : {  }, "schema" : "https://github.com/citation-style-language/schema/raw/master/csl-citation.json" }</w:instrText>
      </w:r>
      <w:r w:rsidRPr="009A2040">
        <w:fldChar w:fldCharType="separate"/>
      </w:r>
      <w:r w:rsidRPr="009A2040">
        <w:rPr>
          <w:noProof/>
        </w:rPr>
        <w:t xml:space="preserve">Suharlii, “Teori Belajar Dan Model Penerapannya Dalam Pembelajaran,” </w:t>
      </w:r>
      <w:r w:rsidRPr="009A2040">
        <w:rPr>
          <w:i/>
          <w:noProof/>
        </w:rPr>
        <w:t>Pengemabangan Model Pembelajaran IPS</w:t>
      </w:r>
      <w:r w:rsidRPr="009A2040">
        <w:rPr>
          <w:noProof/>
        </w:rPr>
        <w:t xml:space="preserve"> 1, no. 1 (2015): 1–13.</w:t>
      </w:r>
      <w:r w:rsidRPr="009A2040">
        <w:fldChar w:fldCharType="end"/>
      </w:r>
    </w:p>
  </w:footnote>
  <w:footnote w:id="3">
    <w:p w:rsidR="00490AD8" w:rsidRPr="00EC674B" w:rsidRDefault="00490AD8" w:rsidP="00B761CF">
      <w:pPr>
        <w:pStyle w:val="FootnoteText"/>
        <w:jc w:val="both"/>
        <w:rPr>
          <w:rFonts w:asciiTheme="majorBidi" w:hAnsiTheme="majorBidi" w:cstheme="majorBidi"/>
        </w:rPr>
      </w:pPr>
      <w:r w:rsidRPr="00EC674B">
        <w:rPr>
          <w:rStyle w:val="FootnoteReference"/>
          <w:rFonts w:asciiTheme="majorBidi" w:hAnsiTheme="majorBidi" w:cstheme="majorBidi"/>
        </w:rPr>
        <w:footnoteRef/>
      </w:r>
      <w:r w:rsidRPr="00EC674B">
        <w:rPr>
          <w:rFonts w:asciiTheme="majorBidi" w:hAnsiTheme="majorBidi" w:cstheme="majorBidi"/>
        </w:rPr>
        <w:t xml:space="preserve"> Supardi, </w:t>
      </w:r>
      <w:r w:rsidRPr="00EC674B">
        <w:rPr>
          <w:rFonts w:asciiTheme="majorBidi" w:hAnsiTheme="majorBidi" w:cstheme="majorBidi"/>
          <w:i/>
          <w:iCs/>
        </w:rPr>
        <w:t>Metodologi Penelitian Ekonomi dan</w:t>
      </w:r>
      <w:r w:rsidRPr="00EC674B">
        <w:rPr>
          <w:rFonts w:asciiTheme="majorBidi" w:hAnsiTheme="majorBidi" w:cstheme="majorBidi"/>
        </w:rPr>
        <w:t xml:space="preserve"> Bisnis (Yogyakarta: UII Press, 2005), 34.</w:t>
      </w:r>
    </w:p>
  </w:footnote>
  <w:footnote w:id="4">
    <w:p w:rsidR="00490AD8" w:rsidRPr="00EC674B" w:rsidRDefault="00490AD8" w:rsidP="00B761CF">
      <w:pPr>
        <w:pStyle w:val="FootnoteText"/>
        <w:jc w:val="both"/>
        <w:rPr>
          <w:rFonts w:asciiTheme="majorBidi" w:hAnsiTheme="majorBidi" w:cstheme="majorBidi"/>
        </w:rPr>
      </w:pPr>
      <w:r w:rsidRPr="00EC674B">
        <w:rPr>
          <w:rStyle w:val="FootnoteReference"/>
          <w:rFonts w:asciiTheme="majorBidi" w:hAnsiTheme="majorBidi" w:cstheme="majorBidi"/>
        </w:rPr>
        <w:footnoteRef/>
      </w:r>
      <w:r w:rsidRPr="00EC674B">
        <w:rPr>
          <w:rFonts w:asciiTheme="majorBidi" w:hAnsiTheme="majorBidi" w:cstheme="majorBidi"/>
        </w:rPr>
        <w:t xml:space="preserve"> </w:t>
      </w:r>
      <w:proofErr w:type="gramStart"/>
      <w:r w:rsidRPr="00EC674B">
        <w:rPr>
          <w:rFonts w:asciiTheme="majorBidi" w:hAnsiTheme="majorBidi" w:cstheme="majorBidi"/>
        </w:rPr>
        <w:t xml:space="preserve">Koentjaraningrat, </w:t>
      </w:r>
      <w:r w:rsidRPr="00EC674B">
        <w:rPr>
          <w:rFonts w:asciiTheme="majorBidi" w:hAnsiTheme="majorBidi" w:cstheme="majorBidi"/>
          <w:i/>
          <w:iCs/>
        </w:rPr>
        <w:t>Metode-metode Penelitian M</w:t>
      </w:r>
      <w:r w:rsidRPr="00EC674B">
        <w:rPr>
          <w:rFonts w:asciiTheme="majorBidi" w:hAnsiTheme="majorBidi" w:cstheme="majorBidi"/>
        </w:rPr>
        <w:t>asyarakat, (Jakarta: Gramedia. 1991), 44.</w:t>
      </w:r>
      <w:proofErr w:type="gramEnd"/>
    </w:p>
  </w:footnote>
  <w:footnote w:id="5">
    <w:p w:rsidR="008A6901" w:rsidRPr="00914888"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"ISBN" : "978-623-7426-05-9", "abstract" : "Dalam proses pembelajaran dikenal beberapa istilah yang memiliki kemiripan makna, sehingga seringkali orang merasa bingung untuk membedakannya. Istilah-istilah tersebut adalah: (1) pendekatan pembelajaran, (2) strategi pembelajaran, (3) metode pembelajaran; (4) teknik pembelajaran; (5) taktik pembelajaran; dan (6) model pembelajaran. Berikut ini akan dipaparkan istilah-istilah tersebut, dengan harapan dapat memberikan kejelasaan tentang penggunaan istilah tersebut. Pendekatan pembelajaran dapat diartikan sebagai titik tolak atau sudut pandang kita terhadap proses pembelajaran, yang merujuk pada pandangan tentang terjadinya suatu proses yang sifatnya masih sangat umum, di dalamnya mewadahi, menginsiprasi, menguatkan, dan melatari metode pembelajaran dengan cakupan teoretis tertentu. Dilihat dari pendekatannya, pembelajaran terdapat dua jenis pendekatan, yaitu: (1) pendekatan pembelajaran yang berorientasi atau berpusat pada siswa (student centered approach) dan (2) pendekatan pembelajaran yang berorientasi atau berpusat pada guru (teacher centered approach). Dari pendekatan pembelajaran yang telah ditetapkan selanjutnya diturunkan ke dalam strategi pembelajaran. Newman dan Logan (Abin Syamsuddin Makmun, 2003) mengemukakan empat unsur strategi dari setiap usaha, yaitu : 1. Mengidentifikasi dan menetapkan spesifikasi dan kualifikasi hasil (out put) dan sasaran (target) yang harus dicapai, dengan mempertimbangkan aspirasi dan selera masyarakat yang memerlukannya. 2. Mempertimbangkan dan memilih jalan pendekatan utama (basic way) yang paling efektif untuk mencapai sasaran. 3. Mempertimbangkan dan menetapkan langkah-langkah (steps) yang akan dtempuh sejak titik awal sampai dengan sasaran. 4. Mempertimbangkan dan menetapkan tolok ukur (criteria) dan patokan ukuran (standard) untuk mengukur dan menilai taraf keberhasilan (achievement) usaha.", "author" : [ { "dropping-particle" : "", "family" : "Djamaluddin", "given" : "Ahdar", "non-dropping-particle" : "", "parse-names" : false, "suffix" : "" }, { "dropping-particle" : "", "family" : "Wardana", "given" : "", "non-dropping-particle" : "", "parse-names" : false, "suffix" : "" } ], "container-title" : "CV Kaaffah Learning Center", "id" : "ITEM-1", "issued" : { "date-parts" : [ [ "2019" ] ] }, "title" : "Belajar Dan Pembelajaran", "type" : "book" }, "locator" : "14", "uris" : [ "http://www.mendeley.com/documents/?uuid=6e9894fc-1b78-475e-bec8-f787074a8bf7" ] } ], "mendeley" : { "formattedCitation" : "Ahdar Djamaluddin and Wardana, &lt;i&gt;Belajar Dan Pembelajaran&lt;/i&gt;, &lt;i&gt;CV Kaaffah Learning Center&lt;/i&gt;, 2019, 14.", "plainTextFormattedCitation" : "Ahdar Djamaluddin and Wardana, Belajar Dan Pembelajaran, CV Kaaffah Learning Center, 2019, 14.", "previouslyFormattedCitation" : "Ahdar Djamaluddin and Wardana, &lt;i&gt;Belajar Dan Pembelajaran&lt;/i&gt;, &lt;i&gt;CV Kaaffah Learning Center&lt;/i&gt;, 2019, 14." }, "properties" : {  }, "schema" : "https://github.com/citation-style-language/schema/raw/master/csl-citation.json" }</w:instrText>
      </w:r>
      <w:r w:rsidRPr="00914888">
        <w:fldChar w:fldCharType="separate"/>
      </w:r>
      <w:r w:rsidRPr="00914888">
        <w:rPr>
          <w:noProof/>
        </w:rPr>
        <w:t xml:space="preserve">Ahdar Djamaluddin and Wardana, </w:t>
      </w:r>
      <w:r w:rsidRPr="00914888">
        <w:rPr>
          <w:i/>
          <w:noProof/>
        </w:rPr>
        <w:t>Belajar Dan Pembelajaran</w:t>
      </w:r>
      <w:r w:rsidRPr="00914888">
        <w:rPr>
          <w:noProof/>
        </w:rPr>
        <w:t xml:space="preserve">, </w:t>
      </w:r>
      <w:r w:rsidRPr="00914888">
        <w:rPr>
          <w:i/>
          <w:noProof/>
        </w:rPr>
        <w:t>CV Kaaffah Learning Center</w:t>
      </w:r>
      <w:r w:rsidRPr="00914888">
        <w:rPr>
          <w:noProof/>
        </w:rPr>
        <w:t>, 2019, 14.</w:t>
      </w:r>
      <w:r w:rsidRPr="00914888">
        <w:fldChar w:fldCharType="end"/>
      </w:r>
    </w:p>
  </w:footnote>
  <w:footnote w:id="6">
    <w:p w:rsidR="008A6901"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"DOI" : "10.24090/insania.v25i1.3651", "ISSN" : "1410-0053", "abstract" : "ABSTRAK Penelitian ini bertujuan untuk menganalisis relasi antara pemikiran Imam Al-Ghazali dan Ivan Pavlov dalam membentuk perilaku peserta didik dengan jalan pembiasaan. Dalam penelitian ini mengambil dua tokoh: Pertama Imam Al-Ghazali yang merupakan salah satu tokoh sufistik dengan menggunakan konsep riyadhoh dan dijuluki sebagai hujjatul Islam, Kedua Ivan Patrovich Pavlov yang merupakan salah satu tokoh teori belajar behavioristik dengan menggunakan konsep clasical conditioning dan dijuluki sebagai bapak teori behavioristik. Penelitian yang digunakan adalah library reseach dengan berpedoman pada buku-buku dari kedua tokoh tersebut. Pendekatan filosofis-historis dan content analisys menjadi acuan dalam memberikan penjelasan hasil data yang ditemukan. Hasil dari penelitian ini menunjukkan bahwa dengan menempuh jalan pembiasaan akan dapat memberikan perubahan pada tingkah laku seseorang. Pembiasan dilakukan melalui tiga tahapan yaitu takhalli (unconditioning stimulus), tahalli (conditioning stimulus), dan tajalli (conditioning respons) untuk dapat merefleksikan perilaku yang baik menjadi sebuah habits yang hai\u00e2\u20ac\u2122ah dalam diri peserta didik.", "author" : [ { "dropping-particle" : "", "family" : "omon abdurakhman", "given" : "radif khotamir rusli", "non-dropping-particle" : "", "parse-names" : false, "suffix" : "" } ], "container-title" : "DIDAKTIKA TAUHIDI: Jurnal Pendidikan Guru Sekolah Dasar", "id" : "ITEM-1", "issue" : "1", "issued" : { "date-parts" : [ [ "2015" ] ] }, "page" : "302", "title" : "Teori Belajar dan Pembelajran", "type" : "article-journal", "volume" : "2" }, "uris" : [ "http://www.mendeley.com/documents/?uuid=003ed5c4-6cc1-419f-ba58-4dffc0c7b3d5" ] } ], "mendeley" : { "formattedCitation" : "radif khotamir rusli omon abdurakhman, \u201cTeori Belajar Dan Pembelajran,\u201d &lt;i&gt;DIDAKTIKA TAUHIDI: Jurnal Pendidikan Guru Sekolah Dasar&lt;/i&gt; 2, no. 1 (2015): 302.", "plainTextFormattedCitation" : "radif khotamir rusli omon abdurakhman, \u201cTeori Belajar Dan Pembelajran,\u201d DIDAKTIKA TAUHIDI: Jurnal Pendidikan Guru Sekolah Dasar 2, no. 1 (2015): 302.", "previouslyFormattedCitation" : "radif khotamir rusli omon abdurakhman, \u201cTeori Belajar Dan Pembelajran,\u201d &lt;i&gt;DIDAKTIKA TAUHIDI: Jurnal Pendidikan Guru Sekolah Dasar&lt;/i&gt; 2, no. 1 (2015): 302." }, "properties" : {  }, "schema" : "https://github.com/citation-style-language/schema/raw/master/csl-citation.json" }</w:instrText>
      </w:r>
      <w:r w:rsidRPr="00914888">
        <w:fldChar w:fldCharType="separate"/>
      </w:r>
      <w:r w:rsidRPr="00914888">
        <w:rPr>
          <w:noProof/>
        </w:rPr>
        <w:t xml:space="preserve">radif khotamir rusli omon abdurakhman, “Teori Belajar Dan Pembelajran,” </w:t>
      </w:r>
      <w:r w:rsidRPr="00914888">
        <w:rPr>
          <w:i/>
          <w:noProof/>
        </w:rPr>
        <w:t>DIDAKTIKA TAUHIDI: Jurnal Pendidikan Guru Sekolah Dasar</w:t>
      </w:r>
      <w:r w:rsidRPr="00914888">
        <w:rPr>
          <w:noProof/>
        </w:rPr>
        <w:t xml:space="preserve"> 2, no. 1 (2015): 302.</w:t>
      </w:r>
      <w:r w:rsidRPr="00914888">
        <w:fldChar w:fldCharType="end"/>
      </w:r>
    </w:p>
  </w:footnote>
  <w:footnote w:id="7">
    <w:p w:rsidR="008A6901" w:rsidRPr="00914888"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"abstract" : "\u2026 Seperti halnya dengan Thorndike, Pavlov dan Watson yang menjadi tokoh teori ini juga percaya bahwa belajar pada hewan memiliki \u2026 Teori Behavioral lain yang terkenal adalah teori pengkondisian operan yang dirumuskan oleh BF Skinner pada awal 1930-an. Skinner \u2026", "author" : [ { "dropping-particle" : "", "family" : "FAMILUS", "given" : "F", "non-dropping-particle" : "", "parse-names" : false, "suffix" : "" } ], "container-title" : "Pelita Bangsa Pelestari Pancasila", "id" : "ITEM-1", "issue" : "2", "issued" : { "date-parts" : [ [ "2016" ] ] }, "page" : "98-115", "title" : "Teori Belajar Aliran Behavioristik Serta Implikasinya Dalam Pembelajaran", "type" : "article-journal", "volume" : "11" }, "uris" : [ "http://www.mendeley.com/documents/?uuid=525ae232-216f-4b03-8957-06e167e4c0b9" ] } ], "mendeley" : { "formattedCitation" : "F FAMILUS, \u201cTeori Belajar Aliran Behavioristik Serta Implikasinya Dalam Pembelajaran,\u201d &lt;i&gt;Pelita Bangsa Pelestari Pancasila&lt;/i&gt; 11, no. 2 (2016): 98\u2013115, https://pbpp.ejournal.unri.ac.id/index.php/JPB/article/view/5161.", "plainTextFormattedCitation" : "F FAMILUS, \u201cTeori Belajar Aliran Behavioristik Serta Implikasinya Dalam Pembelajaran,\u201d Pelita Bangsa Pelestari Pancasila 11, no. 2 (2016): 98\u2013115, https://pbpp.ejournal.unri.ac.id/index.php/JPB/article/view/5161.", "previouslyFormattedCitation" : "F FAMILUS, \u201cTeori Belajar Aliran Behavioristik Serta Implikasinya Dalam Pembelajaran,\u201d &lt;i&gt;Pelita Bangsa Pelestari Pancasila&lt;/i&gt; 11, no. 2 (2016): 98\u2013115, https://pbpp.ejournal.unri.ac.id/index.php/JPB/article/view/5161." }, "properties" : {  }, "schema" : "https://github.com/citation-style-language/schema/raw/master/csl-citation.json" }</w:instrText>
      </w:r>
      <w:r w:rsidRPr="00914888">
        <w:fldChar w:fldCharType="separate"/>
      </w:r>
      <w:r w:rsidRPr="00914888">
        <w:rPr>
          <w:noProof/>
        </w:rPr>
        <w:t xml:space="preserve">F FAMILUS, “Teori Belajar Aliran Behavioristik Serta Implikasinya Dalam Pembelajaran,” </w:t>
      </w:r>
      <w:r w:rsidRPr="00914888">
        <w:rPr>
          <w:i/>
          <w:noProof/>
        </w:rPr>
        <w:t>Pelita Bangsa Pelestari Pancasila</w:t>
      </w:r>
      <w:r w:rsidRPr="00914888">
        <w:rPr>
          <w:noProof/>
        </w:rPr>
        <w:t xml:space="preserve"> 11, no. 2 (2016): 98–115, https://pbpp.ejournal.unri.ac.id/index.php/JPB/article/view/5161.</w:t>
      </w:r>
      <w:r w:rsidRPr="00914888">
        <w:fldChar w:fldCharType="end"/>
      </w:r>
    </w:p>
  </w:footnote>
  <w:footnote w:id="8">
    <w:p w:rsidR="008A6901" w:rsidRPr="00914888"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"abstract" : "\u2026 Seperti halnya dengan Thorndike, Pavlov dan Watson yang menjadi tokoh teori ini juga percaya bahwa belajar pada hewan memiliki \u2026 Teori Behavioral lain yang terkenal adalah teori pengkondisian operan yang dirumuskan oleh BF Skinner pada awal 1930-an. Skinner \u2026", "author" : [ { "dropping-particle" : "", "family" : "FAMILUS", "given" : "F", "non-dropping-particle" : "", "parse-names" : false, "suffix" : "" } ], "container-title" : "Pelita Bangsa Pelestari Pancasila", "id" : "ITEM-1", "issue" : "2", "issued" : { "date-parts" : [ [ "2016" ] ] }, "page" : "98-115", "title" : "Teori Belajar Aliran Behavioristik Serta Implikasinya Dalam Pembelajaran", "type" : "article-journal", "volume" : "11" }, "uris" : [ "http://www.mendeley.com/documents/?uuid=525ae232-216f-4b03-8957-06e167e4c0b9" ] } ], "mendeley" : { "formattedCitation" : "FAMILUS, \u201cTeori Belajar Aliran Behavioristik Serta Implikasinya Dalam Pembelajaran.\u201d", "plainTextFormattedCitation" : "FAMILUS, \u201cTeori Belajar Aliran Behavioristik Serta Implikasinya Dalam Pembelajaran.\u201d", "previouslyFormattedCitation" : "FAMILUS, \u201cTeori Belajar Aliran Behavioristik Serta Implikasinya Dalam Pembelajaran.\u201d" }, "properties" : {  }, "schema" : "https://github.com/citation-style-language/schema/raw/master/csl-citation.json" }</w:instrText>
      </w:r>
      <w:r w:rsidRPr="00914888">
        <w:fldChar w:fldCharType="separate"/>
      </w:r>
      <w:r w:rsidRPr="00914888">
        <w:rPr>
          <w:noProof/>
        </w:rPr>
        <w:t>FAMILUS, “Teori Belajar Aliran Behavioristik Serta Implikasinya Dalam Pembelajaran.”</w:t>
      </w:r>
      <w:r w:rsidRPr="00914888">
        <w:fldChar w:fldCharType="end"/>
      </w:r>
    </w:p>
  </w:footnote>
  <w:footnote w:id="9">
    <w:p w:rsidR="008A6901" w:rsidRPr="00914888"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"abstract" : "Teori behavioristik adalah teori beraliran behaviorisme yang merupakan salah satu aliran psikologi dimana menurut teori ini belajar adalah perubahan tingkah laku sebagai akibat dari adanya interaksi antara stimulus dan respon. Menurut teori ini yang terpenting adalah masukan atau input yang berupa stimulus dan keluaran atau output yang berupa respons. Teori ini mengutamakan pengukuran, sebab pengukuran merupakan suatu hal yang penting untuk melihat terjadi tidaknya perubahan tingkah laku tersebut. Adapun tokoh-tokoh aliran behaviorisme ini antara lain: Ivan Petrovich Pavlov, Thorndike, Waston, Clark Hull, Edwin Guthrie, dan Skiner. Behaviourisme disebut Islami karena ia mengajarkan besarnya pengaruh lingkungan terhadap manusia sebagaimana ungkapan sebuah hadits yang artinya: \u201cManusia dilahirkan dalam keadaan suci, maka kedua orang tuanyalah yang menjadikannya Yahudi, Nasroni atau Majusi.\u201d H.R.Bukhari) Kata", "author" : [ { "dropping-particle" : "", "family" : "Safaruddin", "given" : "", "non-dropping-particle" : "", "parse-names" : false, "suffix" : "" } ], "container-title" : "AL-QALAM Jurnal Kajian Islam &amp; Pendidikan", "id" : "ITEM-1", "issue" : "2", "issued" : { "date-parts" : [ [ "2016" ] ] }, "page" : "119-135", "title" : "Teori Belajar Behavioristik", "type" : "article-journal", "volume" : "8" }, "uris" : [ "http://www.mendeley.com/documents/?uuid=ed960759-1a5b-4661-875f-c4c0d5192c0f" ] } ], "mendeley" : { "formattedCitation" : "Safaruddin, \u201cTeori Belajar Behavioristik,\u201d &lt;i&gt;AL-QALAM Jurnal Kajian Islam &amp; Pendidikan&lt;/i&gt; 8, no. 2 (2016): 119\u2013135.", "plainTextFormattedCitation" : "Safaruddin, \u201cTeori Belajar Behavioristik,\u201d AL-QALAM Jurnal Kajian Islam &amp; Pendidikan 8, no. 2 (2016): 119\u2013135.", "previouslyFormattedCitation" : "Safaruddin, \u201cTeori Belajar Behavioristik,\u201d &lt;i&gt;AL-QALAM Jurnal Kajian Islam &amp; Pendidikan&lt;/i&gt; 8, no. 2 (2016): 119\u2013135." }, "properties" : {  }, "schema" : "https://github.com/citation-style-language/schema/raw/master/csl-citation.json" }</w:instrText>
      </w:r>
      <w:r w:rsidRPr="00914888">
        <w:fldChar w:fldCharType="separate"/>
      </w:r>
      <w:r w:rsidRPr="00914888">
        <w:rPr>
          <w:noProof/>
        </w:rPr>
        <w:t xml:space="preserve">Safaruddin, “Teori Belajar Behavioristik,” </w:t>
      </w:r>
      <w:r w:rsidRPr="00914888">
        <w:rPr>
          <w:i/>
          <w:noProof/>
        </w:rPr>
        <w:t>AL-QALAM Jurnal Kajian Islam &amp; Pendidikan</w:t>
      </w:r>
      <w:r w:rsidRPr="00914888">
        <w:rPr>
          <w:noProof/>
        </w:rPr>
        <w:t xml:space="preserve"> 8, no. 2 (2016): 119–135.</w:t>
      </w:r>
      <w:r w:rsidRPr="00914888">
        <w:fldChar w:fldCharType="end"/>
      </w:r>
    </w:p>
  </w:footnote>
  <w:footnote w:id="10">
    <w:p w:rsidR="008A6901"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"DOI" : "10.1111/j.1365-2141.1992.tb08137.x", "ISSN" : "13652141", "PMID" : "1581210", "abstract" : "In a uniform series of 170 untreated myeloma patients (MM) we investigated the distribution of T cell subsets in peripheral blood (PB) and their relationship with the most relevant disease characteristics, including survival. CD4 cells were significantly decreased both in percentage and absolute numbers (P &lt; 0.0001). On the other hand, the CD8 cells only showed a slight increase in relative numbers. Upon correlating the abnormalities in the distribution of T cells with other clinical and biological disease characteristics the most remarkable correlation was with survival. A low number of CD4 cells (&lt; 700 \u00d7 106/1) was associated with both an advanced clinical stage and a shorter survival (20 v. 43 months, P= 0.01). Moreover, a significant correlation also exists between the decrease in CD4 cells and both high \u03b22\u2010microglobulin (\u03b22M) levels and anaemia. On the other hand, no relationship was found with the type of M\u2010component nor with the plasma cell phenotype. Finally multivariate analysis showed that the number of CD4 cells add independent prognostic information to other well\u2010established tests for the assessment of disease outcome in patients with multiple myeloma. Copyright \u00a9 1992, Wiley Blackwell. All rights reserved", "author" : [ { "dropping-particle" : "", "family" : "Novi Irawan Hahar", "given" : "", "non-dropping-particle" : "", "parse-names" : false, "suffix" : "" } ], "container-title" : "Nusantara Jurnal Ilmu Pengetahuan Sosial", "id" : "ITEM-1", "issued" : { "date-parts" : [ [ "2016" ] ] }, "page" : "64-74", "title" : "Penerapan teori belajar Behavioristik dalam Proses Pembelajaran", "type" : "article-journal", "volume" : "1" }, "uris" : [ "http://www.mendeley.com/documents/?uuid=47d7723c-5970-487f-8f26-19f236864e8d" ] } ], "mendeley" : { "formattedCitation" : "Novi Irawan Hahar, \u201cPenerapan Teori Belajar Behavioristik Dalam Proses Pembelajaran,\u201d &lt;i&gt;Nusantara Jurnal Ilmu Pengetahuan Sosial&lt;/i&gt; 1 (2016): 64\u201374.", "plainTextFormattedCitation" : "Novi Irawan Hahar, \u201cPenerapan Teori Belajar Behavioristik Dalam Proses Pembelajaran,\u201d Nusantara Jurnal Ilmu Pengetahuan Sosial 1 (2016): 64\u201374.", "previouslyFormattedCitation" : "Novi Irawan Hahar, \u201cPenerapan Teori Belajar Behavioristik Dalam Proses Pembelajaran,\u201d &lt;i&gt;Nusantara Jurnal Ilmu Pengetahuan Sosial&lt;/i&gt; 1 (2016): 64\u201374." }, "properties" : {  }, "schema" : "https://github.com/citation-style-language/schema/raw/master/csl-citation.json" }</w:instrText>
      </w:r>
      <w:r w:rsidRPr="00914888">
        <w:fldChar w:fldCharType="separate"/>
      </w:r>
      <w:r w:rsidRPr="00914888">
        <w:rPr>
          <w:noProof/>
        </w:rPr>
        <w:t xml:space="preserve">Novi Irawan Hahar, “Penerapan Teori Belajar Behavioristik Dalam Proses Pembelajaran,” </w:t>
      </w:r>
      <w:r w:rsidRPr="00914888">
        <w:rPr>
          <w:i/>
          <w:noProof/>
        </w:rPr>
        <w:t>Nusantara Jurnal Ilmu Pengetahuan Sosial</w:t>
      </w:r>
      <w:r w:rsidRPr="00914888">
        <w:rPr>
          <w:noProof/>
        </w:rPr>
        <w:t xml:space="preserve"> 1 (2016): 64–74.</w:t>
      </w:r>
      <w:r w:rsidRPr="00914888">
        <w:fldChar w:fldCharType="end"/>
      </w:r>
    </w:p>
  </w:footnote>
  <w:footnote w:id="11">
    <w:p w:rsidR="008A6901" w:rsidRPr="00914888"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"DOI" : "10.14421/hjie.2021.11-09", "ISSN" : "2809-7769", "abstract" : "Tujuan penelitian ini untuk mengetahui pentingnya analisis dan penerapan teori behavioristik dalam proses belajar mengajar di sekolah. Dalam hal ini, teori belajar behavioristik sangat menekankan dalam perkembangan perilaku anak tersebut. Pelatihan dan pengulangan perlu dilaksanakan agar perilaku siswa tersebut menjadi kebiasaannya. Hasil dan pembahasan yang diterapkan pada sekolah dengan menggunakan teori behaviorisme ialah terwujudnya suatu perilaku yang dicapai. Berdasarkan dari penelitian ditemukan bahwasannya analisis penerapan teori belajar behavioristik dalam proses belajar mengajar di sekolah menggunakan penguatan, latihan, stimulus, serta motivasi. Sedangkan perubahan perilaku siswa mengarah positif ialah termotivasi dengan baik dalam pembelajaran, sangat interaktif dan aktif, serta daya ingat yang kuat. Berdasarkan komponen tersebut, teori behavioristik sangat akurat dilaksanakan dalam proses pembelajaran saat ini. Di dalam implementasi teori belajar behavioristik sangat mudah dilaksanakan di lingkungan sekolah.", "author" : [ { "dropping-particle" : "", "family" : "Muhammad Dhori", "given" : "", "non-dropping-particle" : "", "parse-names" : false, "suffix" : "" } ], "container-title" : "HEUTAGOGIA: Journal of Islamic Education", "id" : "ITEM-1", "issue" : "1", "issued" : { "date-parts" : [ [ "2021" ] ] }, "page" : "110-124", "title" : "Analisis Teori Belajar Behavioristik dalam Proses Belajar Mengajar di SD Negeri 7 Kayuagung", "type" : "article-journal", "volume" : "1" }, "uris" : [ "http://www.mendeley.com/documents/?uuid=bcf8a73f-3bf6-4f6b-a914-ebd717679de4" ] } ], "mendeley" : { "formattedCitation" : "Muhammad Dhori, \u201cAnalisis Teori Belajar Behavioristik Dalam Proses Belajar Mengajar Di SD Negeri 7 Kayuagung,\u201d &lt;i&gt;HEUTAGOGIA: Journal of Islamic Education&lt;/i&gt; 1, no. 1 (2021): 110\u2013124.", "plainTextFormattedCitation" : "Muhammad Dhori, \u201cAnalisis Teori Belajar Behavioristik Dalam Proses Belajar Mengajar Di SD Negeri 7 Kayuagung,\u201d HEUTAGOGIA: Journal of Islamic Education 1, no. 1 (2021): 110\u2013124.", "previouslyFormattedCitation" : "Muhammad Dhori, \u201cAnalisis Teori Belajar Behavioristik Dalam Proses Belajar Mengajar Di SD Negeri 7 Kayuagung,\u201d &lt;i&gt;HEUTAGOGIA: Journal of Islamic Education&lt;/i&gt; 1, no. 1 (2021): 110\u2013124." }, "properties" : {  }, "schema" : "https://github.com/citation-style-language/schema/raw/master/csl-citation.json" }</w:instrText>
      </w:r>
      <w:r w:rsidRPr="00914888">
        <w:fldChar w:fldCharType="separate"/>
      </w:r>
      <w:r w:rsidRPr="00914888">
        <w:rPr>
          <w:noProof/>
        </w:rPr>
        <w:t xml:space="preserve">Muhammad Dhori, “Analisis Teori Belajar Behavioristik Dalam Proses Belajar Mengajar Di SD Negeri 7 Kayuagung,” </w:t>
      </w:r>
      <w:r w:rsidRPr="00914888">
        <w:rPr>
          <w:i/>
          <w:noProof/>
        </w:rPr>
        <w:t>HEUTAGOGIA: Journal of Islamic Education</w:t>
      </w:r>
      <w:r w:rsidRPr="00914888">
        <w:rPr>
          <w:noProof/>
        </w:rPr>
        <w:t xml:space="preserve"> 1, no. 1 (2021): 110–124.</w:t>
      </w:r>
      <w:r w:rsidRPr="00914888">
        <w:fldChar w:fldCharType="end"/>
      </w:r>
    </w:p>
  </w:footnote>
  <w:footnote w:id="12">
    <w:p w:rsidR="008A6901"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"DOI" : "10.1111/j.1365-2141.1992.tb08137.x", "ISSN" : "13652141", "PMID" : "1581210", "abstract" : "In a uniform series of 170 untreated myeloma patients (MM) we investigated the distribution of T cell subsets in peripheral blood (PB) and their relationship with the most relevant disease characteristics, including survival. CD4 cells were significantly decreased both in percentage and absolute numbers (P &lt; 0.0001). On the other hand, the CD8 cells only showed a slight increase in relative numbers. Upon correlating the abnormalities in the distribution of T cells with other clinical and biological disease characteristics the most remarkable correlation was with survival. A low number of CD4 cells (&lt; 700 \u00d7 106/1) was associated with both an advanced clinical stage and a shorter survival (20 v. 43 months, P= 0.01). Moreover, a significant correlation also exists between the decrease in CD4 cells and both high \u03b22\u2010microglobulin (\u03b22M) levels and anaemia. On the other hand, no relationship was found with the type of M\u2010component nor with the plasma cell phenotype. Finally multivariate analysis showed that the number of CD4 cells add independent prognostic information to other well\u2010established tests for the assessment of disease outcome in patients with multiple myeloma. Copyright \u00a9 1992, Wiley Blackwell. All rights reserved", "author" : [ { "dropping-particle" : "", "family" : "Novi Irawan Hahar", "given" : "", "non-dropping-particle" : "", "parse-names" : false, "suffix" : "" } ], "container-title" : "Nusantara Jurnal Ilmu Pengetahuan Sosial", "id" : "ITEM-1", "issued" : { "date-parts" : [ [ "2016" ] ] }, "page" : "64-74", "title" : "Penerapan teori belajar Behavioristik dalam Proses Pembelajaran", "type" : "article-journal", "volume" : "1" }, "uris" : [ "http://www.mendeley.com/documents/?uuid=47d7723c-5970-487f-8f26-19f236864e8d" ] } ], "mendeley" : { "formattedCitation" : "Novi Irawan Hahar, \u201cPenerapan Teori Belajar Behavioristik Dalam Proses Pembelajaran.\u201d", "plainTextFormattedCitation" : "Novi Irawan Hahar, \u201cPenerapan Teori Belajar Behavioristik Dalam Proses Pembelajaran.\u201d", "previouslyFormattedCitation" : "Novi Irawan Hahar, \u201cPenerapan Teori Belajar Behavioristik Dalam Proses Pembelajaran.\u201d" }, "properties" : {  }, "schema" : "https://github.com/citation-style-language/schema/raw/master/csl-citation.json" }</w:instrText>
      </w:r>
      <w:r w:rsidRPr="00914888">
        <w:fldChar w:fldCharType="separate"/>
      </w:r>
      <w:r w:rsidRPr="00914888">
        <w:rPr>
          <w:noProof/>
        </w:rPr>
        <w:t>Novi Irawan Hahar, “Penerapan Teori Belajar Behavioristik Dalam Proses Pembelajaran.”</w:t>
      </w:r>
      <w:r w:rsidRPr="00914888">
        <w:fldChar w:fldCharType="end"/>
      </w:r>
    </w:p>
  </w:footnote>
  <w:footnote w:id="13">
    <w:p w:rsidR="008A6901" w:rsidRPr="00914888"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"DOI" : "10.37755/jsap.v9i1.249", "ISSN" : "2541-6324", "abstract" : "Penulisan artikel ini bertujuan untuk mengetahui teori belajar Behavioristik dalam pembelajaran, Teori belajar behaviorisme berorientasi pada \u201chasil yang dapat diukur, diamati, dianalisis, dan diuji secara obyektif\u201d. Pengulangan dan pelatihan digunakan supaya perilaku yang diinginkan dapat menjadi kebiasaan. Hasil yang diharapkan dari penerapan teori behaviorisme adalah terbentuknya suatu perilaku yang diinginkan. Perilaku yang diinginkan mendapat penguatan positif dan perilaku yang kurang sesuai mendapat penghargaan negatif. Evaluasi atau penilaian didasarkan pada perilaku yang tampak dalam pembelajaran peserta didik", "author" : [ { "dropping-particle" : "", "family" : "Shahbana", "given" : "Elvia Baby", "non-dropping-particle" : "", "parse-names" : false, "suffix" : "" }, { "dropping-particle" : "", "family" : "Kautsar farizqi", "given" : "Fiqh", "non-dropping-particle" : "", "parse-names" : false, "suffix" : "" }, { "dropping-particle" : "", "family" : "Satria", "given" : "Rachmat", "non-dropping-particle" : "", "parse-names" : false, "suffix" : "" } ], "container-title" : "Jurnal Serunai Administrasi Pendidikan", "id" : "ITEM-1", "issue" : "1", "issued" : { "date-parts" : [ [ "2020" ] ] }, "page" : "24-33", "title" : "Implementasi Teori Belajar Behavioristik Dalam Pembelajaran", "type" : "article-journal", "volume" : "9" }, "uris" : [ "http://www.mendeley.com/documents/?uuid=3d5a7aa6-5bbb-4445-bd01-a10438adeff3" ] } ], "mendeley" : { "formattedCitation" : "Elvia Baby Shahbana, Fiqh Kautsar farizqi, and Rachmat Satria, \u201cImplementasi Teori Belajar Behavioristik Dalam Pembelajaran,\u201d &lt;i&gt;Jurnal Serunai Administrasi Pendidikan&lt;/i&gt; 9, no. 1 (2020): 24\u201333.", "plainTextFormattedCitation" : "Elvia Baby Shahbana, Fiqh Kautsar farizqi, and Rachmat Satria, \u201cImplementasi Teori Belajar Behavioristik Dalam Pembelajaran,\u201d Jurnal Serunai Administrasi Pendidikan 9, no. 1 (2020): 24\u201333.", "previouslyFormattedCitation" : "Elvia Baby Shahbana, Fiqh Kautsar farizqi, and Rachmat Satria, \u201cImplementasi Teori Belajar Behavioristik Dalam Pembelajaran,\u201d &lt;i&gt;Jurnal Serunai Administrasi Pendidikan&lt;/i&gt; 9, no. 1 (2020): 24\u201333." }, "properties" : {  }, "schema" : "https://github.com/citation-style-language/schema/raw/master/csl-citation.json" }</w:instrText>
      </w:r>
      <w:r w:rsidRPr="00914888">
        <w:fldChar w:fldCharType="separate"/>
      </w:r>
      <w:r w:rsidRPr="00914888">
        <w:rPr>
          <w:noProof/>
        </w:rPr>
        <w:t xml:space="preserve">Elvia Baby Shahbana, Fiqh Kautsar farizqi, and Rachmat Satria, “Implementasi Teori Belajar Behavioristik Dalam Pembelajaran,” </w:t>
      </w:r>
      <w:r w:rsidRPr="00914888">
        <w:rPr>
          <w:i/>
          <w:noProof/>
        </w:rPr>
        <w:t>Jurnal Serunai Administrasi Pendidikan</w:t>
      </w:r>
      <w:r w:rsidRPr="00914888">
        <w:rPr>
          <w:noProof/>
        </w:rPr>
        <w:t xml:space="preserve"> 9, no. 1 (2020): 24–33.</w:t>
      </w:r>
      <w:r w:rsidRPr="00914888">
        <w:fldChar w:fldCharType="end"/>
      </w:r>
    </w:p>
  </w:footnote>
  <w:footnote w:id="14">
    <w:p w:rsidR="008A6901" w:rsidRDefault="008A6901" w:rsidP="00B761CF">
      <w:pPr>
        <w:pStyle w:val="FootnoteText"/>
        <w:jc w:val="both"/>
      </w:pPr>
      <w:r w:rsidRPr="00914888">
        <w:rPr>
          <w:rStyle w:val="FootnoteReference"/>
        </w:rPr>
        <w:footnoteRef/>
      </w:r>
      <w:r w:rsidRPr="00914888">
        <w:t xml:space="preserve"> </w:t>
      </w:r>
      <w:r w:rsidRPr="00914888">
        <w:fldChar w:fldCharType="begin" w:fldLock="1"/>
      </w:r>
      <w:r w:rsidRPr="00914888">
        <w:instrText>ADDIN CSL_CITATION { "citationItems" : [ { "id" : "ITEM-1", "itemData" : { "DOI" : "10.37755/jsap.v9i1.249", "ISSN" : "2541-6324", "abstract" : "Penulisan artikel ini bertujuan untuk mengetahui teori belajar Behavioristik dalam pembelajaran, Teori belajar behaviorisme berorientasi pada \u201chasil yang dapat diukur, diamati, dianalisis, dan diuji secara obyektif\u201d. Pengulangan dan pelatihan digunakan supaya perilaku yang diinginkan dapat menjadi kebiasaan. Hasil yang diharapkan dari penerapan teori behaviorisme adalah terbentuknya suatu perilaku yang diinginkan. Perilaku yang diinginkan mendapat penguatan positif dan perilaku yang kurang sesuai mendapat penghargaan negatif. Evaluasi atau penilaian didasarkan pada perilaku yang tampak dalam pembelajaran peserta didik", "author" : [ { "dropping-particle" : "", "family" : "Shahbana", "given" : "Elvia Baby", "non-dropping-particle" : "", "parse-names" : false, "suffix" : "" }, { "dropping-particle" : "", "family" : "Kautsar farizqi", "given" : "Fiqh", "non-dropping-particle" : "", "parse-names" : false, "suffix" : "" }, { "dropping-particle" : "", "family" : "Satria", "given" : "Rachmat", "non-dropping-particle" : "", "parse-names" : false, "suffix" : "" } ], "container-title" : "Jurnal Serunai Administrasi Pendidikan", "id" : "ITEM-1", "issue" : "1", "issued" : { "date-parts" : [ [ "2020" ] ] }, "page" : "24-33", "title" : "Implementasi Teori Belajar Behavioristik Dalam Pembelajaran", "type" : "article-journal", "volume" : "9" }, "uris" : [ "http://www.mendeley.com/documents/?uuid=3d5a7aa6-5bbb-4445-bd01-a10438adeff3" ] } ], "mendeley" : { "formattedCitation" : "Shahbana, Kautsar farizqi, and Satria, \u201cImplementasi Teori Belajar Behavioristik Dalam Pembelajaran.\u201d", "plainTextFormattedCitation" : "Shahbana, Kautsar farizqi, and Satria, \u201cImplementasi Teori Belajar Behavioristik Dalam Pembelajaran.\u201d", "previouslyFormattedCitation" : "Shahbana, Kautsar farizqi, and Satria, \u201cImplementasi Teori Belajar Behavioristik Dalam Pembelajaran.\u201d" }, "properties" : {  }, "schema" : "https://github.com/citation-style-language/schema/raw/master/csl-citation.json" }</w:instrText>
      </w:r>
      <w:r w:rsidRPr="00914888">
        <w:fldChar w:fldCharType="separate"/>
      </w:r>
      <w:r w:rsidRPr="00914888">
        <w:rPr>
          <w:noProof/>
        </w:rPr>
        <w:t>Shahbana, Kautsar farizqi, and Satria, “Implementasi Teori Belajar Behavioristik Dalam Pembelajaran.”</w:t>
      </w:r>
      <w:r w:rsidRPr="00914888">
        <w:fldChar w:fldCharType="end"/>
      </w:r>
    </w:p>
  </w:footnote>
  <w:footnote w:id="15">
    <w:p w:rsidR="008A6901" w:rsidRPr="000A273C" w:rsidRDefault="008A6901" w:rsidP="00B761CF">
      <w:pPr>
        <w:pStyle w:val="FootnoteText"/>
        <w:jc w:val="both"/>
      </w:pPr>
      <w:r w:rsidRPr="000A273C">
        <w:rPr>
          <w:rStyle w:val="FootnoteReference"/>
        </w:rPr>
        <w:footnoteRef/>
      </w:r>
      <w:r w:rsidRPr="000A273C">
        <w:t xml:space="preserve"> </w:t>
      </w:r>
      <w:r w:rsidRPr="000A273C">
        <w:fldChar w:fldCharType="begin" w:fldLock="1"/>
      </w:r>
      <w:r w:rsidRPr="000A273C">
        <w:instrText>ADDIN CSL_CITATION { "citationItems" : [ { "id" : "ITEM-1", "itemData" : { "author" : [ { "dropping-particle" : "", "family" : "syah Muhibbin", "given" : "", "non-dropping-particle" : "", "parse-names" : false, "suffix" : "" } ], "id" : "ITEM-1", "issued" : { "date-parts" : [ [ "2010" ] ] }, "publisher" : "PT Remaja Rosdakarya", "publisher-place" : "bandung", "title" : "Psikologis Pendidikan", "type" : "book" }, "locator" : "65", "uris" : [ "http://www.mendeley.com/documents/?uuid=589ea699-e640-4f5b-977e-482308fad419" ] } ], "mendeley" : { "formattedCitation" : "syah Muhibbin, &lt;i&gt;Psikologis Pendidikan&lt;/i&gt; (bandung: PT Remaja Rosdakarya, 2010), 65.", "plainTextFormattedCitation" : "syah Muhibbin, Psikologis Pendidikan (bandung: PT Remaja Rosdakarya, 2010), 65.", "previouslyFormattedCitation" : "syah Muhibbin, &lt;i&gt;Psikologis Pendidikan&lt;/i&gt; (bandung: PT Remaja Rosdakarya, 2010), 65." }, "properties" : {  }, "schema" : "https://github.com/citation-style-language/schema/raw/master/csl-citation.json" }</w:instrText>
      </w:r>
      <w:r w:rsidRPr="000A273C">
        <w:fldChar w:fldCharType="separate"/>
      </w:r>
      <w:r w:rsidRPr="000A273C">
        <w:rPr>
          <w:noProof/>
        </w:rPr>
        <w:t xml:space="preserve">syah Muhibbin, </w:t>
      </w:r>
      <w:r w:rsidRPr="000A273C">
        <w:rPr>
          <w:i/>
          <w:noProof/>
        </w:rPr>
        <w:t>Psikologis Pendidikan</w:t>
      </w:r>
      <w:r w:rsidRPr="000A273C">
        <w:rPr>
          <w:noProof/>
        </w:rPr>
        <w:t xml:space="preserve"> (bandung: PT Remaja Rosdakarya, 2010), 65.</w:t>
      </w:r>
      <w:r w:rsidRPr="000A273C">
        <w:fldChar w:fldCharType="end"/>
      </w:r>
    </w:p>
  </w:footnote>
  <w:footnote w:id="16">
    <w:p w:rsidR="008A6901" w:rsidRPr="000B4264" w:rsidRDefault="008A6901" w:rsidP="00B761CF">
      <w:pPr>
        <w:pStyle w:val="FootnoteText"/>
        <w:jc w:val="both"/>
      </w:pPr>
      <w:r w:rsidRPr="000B4264">
        <w:rPr>
          <w:rStyle w:val="FootnoteReference"/>
        </w:rPr>
        <w:footnoteRef/>
      </w:r>
      <w:r w:rsidRPr="000B4264">
        <w:t xml:space="preserve"> </w:t>
      </w:r>
      <w:r w:rsidRPr="000B4264">
        <w:fldChar w:fldCharType="begin" w:fldLock="1"/>
      </w:r>
      <w:r w:rsidRPr="000B4264">
        <w:instrText>ADDIN CSL_CITATION { "citationItems" : [ { "id" : "ITEM-1", "itemData" : { "DOI" : "10.24090/insania.v25i1.3651", "ISSN" : "1410-0053", "abstract" : "ABSTRAK Penelitian ini bertujuan untuk menganalisis relasi antara pemikiran Imam Al-Ghazali dan Ivan Pavlov dalam membentuk perilaku peserta didik dengan jalan pembiasaan. Dalam penelitian ini mengambil dua tokoh: Pertama Imam Al-Ghazali yang merupakan salah satu tokoh sufistik dengan menggunakan konsep riyadhoh dan dijuluki sebagai hujjatul Islam, Kedua Ivan Patrovich Pavlov yang merupakan salah satu tokoh teori belajar behavioristik dengan menggunakan konsep clasical conditioning dan dijuluki sebagai bapak teori behavioristik. Penelitian yang digunakan adalah library reseach dengan berpedoman pada buku-buku dari kedua tokoh tersebut. Pendekatan filosofis-historis dan content analisys menjadi acuan dalam memberikan penjelasan hasil data yang ditemukan. Hasil dari penelitian ini menunjukkan bahwa dengan menempuh jalan pembiasaan akan dapat memberikan perubahan pada tingkah laku seseorang. Pembiasan dilakukan melalui tiga tahapan yaitu takhalli (unconditioning stimulus), tahalli (conditioning stimulus), dan tajalli (conditioning respons) untuk dapat merefleksikan perilaku yang baik menjadi sebuah habits yang hai\u00e2\u20ac\u2122ah dalam diri peserta didik.", "author" : [ { "dropping-particle" : "", "family" : "omon abdurakhman", "given" : "radif khotamir rusli", "non-dropping-particle" : "", "parse-names" : false, "suffix" : "" } ], "container-title" : "DIDAKTIKA TAUHIDI: Jurnal Pendidikan Guru Sekolah Dasar", "id" : "ITEM-1", "issue" : "1", "issued" : { "date-parts" : [ [ "2015" ] ] }, "page" : "302", "title" : "Teori Belajar dan Pembelajran", "type" : "article-journal", "volume" : "2" }, "uris" : [ "http://www.mendeley.com/documents/?uuid=003ed5c4-6cc1-419f-ba58-4dffc0c7b3d5" ] } ], "mendeley" : { "formattedCitation" : "omon abdurakhman, \u201cTeori Belajar Dan Pembelajran.\u201d", "plainTextFormattedCitation" : "omon abdurakhman, \u201cTeori Belajar Dan Pembelajran.\u201d", "previouslyFormattedCitation" : "omon abdurakhman, \u201cTeori Belajar Dan Pembelajran.\u201d" }, "properties" : {  }, "schema" : "https://github.com/citation-style-language/schema/raw/master/csl-citation.json" }</w:instrText>
      </w:r>
      <w:r w:rsidRPr="000B4264">
        <w:fldChar w:fldCharType="separate"/>
      </w:r>
      <w:r w:rsidRPr="000B4264">
        <w:rPr>
          <w:noProof/>
        </w:rPr>
        <w:t>omon abdurakhman, “Teori Belajar Dan Pembelajran.”</w:t>
      </w:r>
      <w:r w:rsidRPr="000B4264">
        <w:fldChar w:fldCharType="end"/>
      </w:r>
    </w:p>
  </w:footnote>
  <w:footnote w:id="17">
    <w:p w:rsidR="008A6901" w:rsidRPr="000A273C" w:rsidRDefault="008A6901" w:rsidP="00B761CF">
      <w:pPr>
        <w:pStyle w:val="FootnoteText"/>
        <w:jc w:val="both"/>
      </w:pPr>
      <w:r w:rsidRPr="000A273C">
        <w:rPr>
          <w:rStyle w:val="FootnoteReference"/>
        </w:rPr>
        <w:footnoteRef/>
      </w:r>
      <w:r w:rsidRPr="000A273C">
        <w:t xml:space="preserve"> </w:t>
      </w:r>
      <w:r w:rsidRPr="000A273C">
        <w:fldChar w:fldCharType="begin" w:fldLock="1"/>
      </w:r>
      <w:r w:rsidRPr="000A273C">
        <w:instrText>ADDIN CSL_CITATION { "citationItems" : [ { "id" : "ITEM-1", "itemData" : { "DOI" : "10.1017/CBO9781107415324.004", "ISBN" : "9788578110796", "ISSN" : "0066-4804", "PMID" : "25246403", "abstract" : "La profesi\u00f3n \u2013formaci\u00f3n- docente es un tema crucial en los actuales debates educativos. La existencia de dos decretos y el desplazamiento del verdadero sentido del ser maestro reclaman de los an\u00e1lisis un ejercicio de comprensi\u00f3n del orden discursivo oficial. La calidad es el sustrato de la sociedad de control. En este marco se agencia nuevas pr\u00e1cticas de subjetivaci\u00f3n del maestro los cuales podr\u00edamos situar en la calidad, flexibilidad, adaptabilidad, eficiencia, eficacia. En cualquier caso, el esfuerzo por hacer del maestro un intelectual de la educaci\u00f3n fue borrado. La gran cuesti\u00f3n consiste en saber que discursos regula el saber del docente a la luz de la sociedad de control.", "author" : [ { "dropping-particle" : "", "family" : "Nugroho", "given" : "Puspo", "non-dropping-particle" : "", "parse-names" : false, "suffix" : "" } ], "container-title" : "ThufuLA: Jurnal Inovasi Pendidikan Islam Anak Usia Dini", "id" : "ITEM-1", "issue" : "2", "issued" : { "date-parts" : [ [ "2015" ] ] }, "page" : "281-304", "title" : "Pandangan Kongnitifisme dan Aplikasinya dalam Pemberlajaran Pendidikan Agama Islam Anak Usia Dini", "type" : "article-journal", "volume" : "3" }, "uris" : [ "http://www.mendeley.com/documents/?uuid=664fb9c0-94e5-48b1-9b75-87cf937b2eb1" ] } ], "mendeley" : { "formattedCitation" : "Puspo Nugroho, \u201cPandangan Kongnitifisme Dan Aplikasinya Dalam Pemberlajaran Pendidikan Agama Islam Anak Usia Dini,\u201d &lt;i&gt;ThufuLA: Jurnal Inovasi Pendidikan Islam Anak Usia Dini&lt;/i&gt; 3, no. 2 (2015): 281\u2013304.", "plainTextFormattedCitation" : "Puspo Nugroho, \u201cPandangan Kongnitifisme Dan Aplikasinya Dalam Pemberlajaran Pendidikan Agama Islam Anak Usia Dini,\u201d ThufuLA: Jurnal Inovasi Pendidikan Islam Anak Usia Dini 3, no. 2 (2015): 281\u2013304.", "previouslyFormattedCitation" : "Puspo Nugroho, \u201cPandangan Kongnitifisme Dan Aplikasinya Dalam Pemberlajaran Pendidikan Agama Islam Anak Usia Dini,\u201d &lt;i&gt;ThufuLA: Jurnal Inovasi Pendidikan Islam Anak Usia Dini&lt;/i&gt; 3, no. 2 (2015): 281\u2013304." }, "properties" : {  }, "schema" : "https://github.com/citation-style-language/schema/raw/master/csl-citation.json" }</w:instrText>
      </w:r>
      <w:r w:rsidRPr="000A273C">
        <w:fldChar w:fldCharType="separate"/>
      </w:r>
      <w:r w:rsidRPr="000A273C">
        <w:rPr>
          <w:noProof/>
        </w:rPr>
        <w:t xml:space="preserve">Puspo Nugroho, “Pandangan Kongnitifisme Dan Aplikasinya Dalam Pemberlajaran Pendidikan Agama Islam Anak Usia Dini,” </w:t>
      </w:r>
      <w:r w:rsidRPr="000A273C">
        <w:rPr>
          <w:i/>
          <w:noProof/>
        </w:rPr>
        <w:t>ThufuLA: Jurnal Inovasi Pendidikan Islam Anak Usia Dini</w:t>
      </w:r>
      <w:r w:rsidRPr="000A273C">
        <w:rPr>
          <w:noProof/>
        </w:rPr>
        <w:t xml:space="preserve"> 3, no. 2 (2015): 281–304.</w:t>
      </w:r>
      <w:r w:rsidRPr="000A273C">
        <w:fldChar w:fldCharType="end"/>
      </w:r>
    </w:p>
  </w:footnote>
  <w:footnote w:id="18">
    <w:p w:rsidR="008A6901" w:rsidRDefault="008A6901" w:rsidP="00B761CF">
      <w:pPr>
        <w:pStyle w:val="FootnoteText"/>
        <w:jc w:val="both"/>
      </w:pPr>
      <w:r w:rsidRPr="000B4264">
        <w:rPr>
          <w:rStyle w:val="FootnoteReference"/>
        </w:rPr>
        <w:footnoteRef/>
      </w:r>
      <w:r w:rsidRPr="000B4264">
        <w:t xml:space="preserve"> </w:t>
      </w:r>
      <w:r w:rsidRPr="000B4264">
        <w:fldChar w:fldCharType="begin" w:fldLock="1"/>
      </w:r>
      <w:r w:rsidRPr="000B4264">
        <w:instrText>ADDIN CSL_CITATION { "citationItems" : [ { "id" : "ITEM-1", "itemData" : { "DOI" : "10.24090/jimrf.v10i2.4947", "ISSN" : "2354-9688", "abstract" : "Learning theory will make easier for educators to carry out the form of learning that will be implemented. This article will review the theory of cognitive learning and will provide a complete understanding and explanation so that it can be applied in learning activities. This study uses a qualitative approach and includes library research. The author tries and strives to collect library data related to the cognitive theory of J. Bruner, Ausubel, and Robert M. Gagne and their actualization in Islamic Education learning enriched from several academic sources both from books, scientific articles, previous studies and other scientific writings that related to the topic of this article. The results of this study are the cognitive theory developed by J. Bruner states cognitive processes are enactive, iconic, and symbolic; Ausubel said cognitive processes occur. Advanced organizer (initial arrangement), progressive differentiation, Reconciliation reconciliation (integrative reconciliation), consolidation; Robert M. Gagne states that cognitive processes are through receptors, sensory registers, short-term memory, long-term memory, and response generators. The learning process according to cognitivism is through the stages of assimilation, accommodation, and equilibration, namely the learning process is more directed. This is adjusted to the age of the students, so the stages are enactive, econic, and symbolic.", "author" : [ { "dropping-particle" : "", "family" : "Ni'amah", "given" : "Khoirotul", "non-dropping-particle" : "", "parse-names" : false, "suffix" : "" }, { "dropping-particle" : "", "family" : "M", "given" : "Hafidzulloh S", "non-dropping-particle" : "", "parse-names" : false, "suffix" : "" } ], "container-title" : "Jurnal Ilmiah Mahasiswa Raushan Fikr", "id" : "ITEM-1", "issue" : "2", "issued" : { "date-parts" : [ [ "2021" ] ] }, "page" : "204-217", "title" : "Teori Pembelajaran Kognivistik dan Aplikasinya dalam Pendidikan Islam", "type" : "article-journal", "volume" : "10" }, "uris" : [ "http://www.mendeley.com/documents/?uuid=fe474bfe-1102-4aff-b38d-69425cfa5d50" ] } ], "mendeley" : { "formattedCitation" : "Khoirotul Ni\u2019amah and Hafidzulloh S M, \u201cTeori Pembelajaran Kognivistik Dan Aplikasinya Dalam Pendidikan Islam,\u201d &lt;i&gt;Jurnal Ilmiah Mahasiswa Raushan Fikr&lt;/i&gt; 10, no. 2 (2021): 204\u2013217.", "plainTextFormattedCitation" : "Khoirotul Ni\u2019amah and Hafidzulloh S M, \u201cTeori Pembelajaran Kognivistik Dan Aplikasinya Dalam Pendidikan Islam,\u201d Jurnal Ilmiah Mahasiswa Raushan Fikr 10, no. 2 (2021): 204\u2013217.", "previouslyFormattedCitation" : "Khoirotul Ni\u2019amah and Hafidzulloh S M, \u201cTeori Pembelajaran Kognivistik Dan Aplikasinya Dalam Pendidikan Islam,\u201d &lt;i&gt;Jurnal Ilmiah Mahasiswa Raushan Fikr&lt;/i&gt; 10, no. 2 (2021): 204\u2013217." }, "properties" : {  }, "schema" : "https://github.com/citation-style-language/schema/raw/master/csl-citation.json" }</w:instrText>
      </w:r>
      <w:r w:rsidRPr="000B4264">
        <w:fldChar w:fldCharType="separate"/>
      </w:r>
      <w:r w:rsidRPr="000B4264">
        <w:rPr>
          <w:noProof/>
        </w:rPr>
        <w:t xml:space="preserve">Khoirotul Ni’amah and Hafidzulloh S M, “Teori Pembelajaran Kognivistik Dan Aplikasinya Dalam Pendidikan Islam,” </w:t>
      </w:r>
      <w:r w:rsidRPr="000B4264">
        <w:rPr>
          <w:i/>
          <w:noProof/>
        </w:rPr>
        <w:t>Jurnal Ilmiah Mahasiswa Raushan Fikr</w:t>
      </w:r>
      <w:r w:rsidRPr="000B4264">
        <w:rPr>
          <w:noProof/>
        </w:rPr>
        <w:t xml:space="preserve"> 10, no. 2 (2021): 204–217.</w:t>
      </w:r>
      <w:r w:rsidRPr="000B4264">
        <w:fldChar w:fldCharType="end"/>
      </w:r>
    </w:p>
  </w:footnote>
  <w:footnote w:id="19">
    <w:p w:rsidR="008A6901" w:rsidRPr="000A273C" w:rsidRDefault="008A6901" w:rsidP="00B761CF">
      <w:pPr>
        <w:pStyle w:val="FootnoteText"/>
        <w:jc w:val="both"/>
      </w:pPr>
      <w:r w:rsidRPr="000A273C">
        <w:rPr>
          <w:rStyle w:val="FootnoteReference"/>
        </w:rPr>
        <w:footnoteRef/>
      </w:r>
      <w:r w:rsidRPr="000A273C">
        <w:t xml:space="preserve"> </w:t>
      </w:r>
      <w:r w:rsidRPr="000A273C">
        <w:fldChar w:fldCharType="begin" w:fldLock="1"/>
      </w:r>
      <w:r w:rsidRPr="000A273C">
        <w:instrText>ADDIN CSL_CITATION { "citationItems" : [ { "id" : "ITEM-1", "itemData" : { "abstract" : "Learning theory is a theory that must be able to connect between the things that are now and how to produce it. Learning theory is a theory that explains exactly what happened, but learning theory 'only' guides what must be done to produce it. Cognitivism definition is cognitive learning theory is a learning theory that is more concerned with the learning process than the results of learning. The figures of Cognitivism are Jean Piaget, Jarome Bruner, Ausebel and Robert M. Gagne. Application of Cognitivism Theory in Learning Activities. The essence of learning according to cognitive theory is explained as a learning activity related to information structuring, perceptual reorganization, and internal processes. Freedom and active involvement of students in the learning process are very calculated, so that learning is more meaningful for students. Strengths and Weaknesses of Cognitivism Theory. The advantages are: making students more creative and independent; help students understand learning materials more easily. The disadvantages are: the theory is not comprehensive for all levels of education; difficult to practice especially in the advanced level; some principles such as intelligence are difficult to understand and understanding is still incomplete. Balajar Theory Implications of Cognitive Psychology in Learning. In the development there are at least three learning theories which are based on this cognitivism theory, namely: Piaget development theory, Brunner cognitive theory and Ausubel meaningful theory. The three figures of this important theory can develop cognitive learning theories. Of the three types of theory above, it is clear that each has different implications, but in general the theory of cognitivism is more directed at how to understand the cognitive structure of students, and this is not easy. By understanding the cognitive structure of students, language lessons are adjusted according to the ability of students.", "author" : [ { "dropping-particle" : "", "family" : "Nurhadi", "given" : "", "non-dropping-particle" : "", "parse-names" : false, "suffix" : "" } ], "container-title" : "Jurnal Edukasi dan Sains", "id" : "ITEM-1", "issue" : "1", "issued" : { "date-parts" : [ [ "2020" ] ] }, "page" : "77-95", "title" : "Teori kognitivisme serta aplikasinya dalam pembelajaran", "type" : "article-journal", "volume" : "2" }, "uris" : [ "http://www.mendeley.com/documents/?uuid=1ecd62c1-4c9c-427c-9f34-e9e51bffc764" ] } ], "mendeley" : { "formattedCitation" : "Nurhadi, \u201cTeori Kognitivisme Serta Aplikasinya Dalam Pembelajaran,\u201d &lt;i&gt;Jurnal Edukasi dan Sains&lt;/i&gt; 2, no. 1 (2020): 77\u201395.", "plainTextFormattedCitation" : "Nurhadi, \u201cTeori Kognitivisme Serta Aplikasinya Dalam Pembelajaran,\u201d Jurnal Edukasi dan Sains 2, no. 1 (2020): 77\u201395.", "previouslyFormattedCitation" : "Nurhadi, \u201cTeori Kognitivisme Serta Aplikasinya Dalam Pembelajaran,\u201d &lt;i&gt;Jurnal Edukasi dan Sains&lt;/i&gt; 2, no. 1 (2020): 77\u201395." }, "properties" : {  }, "schema" : "https://github.com/citation-style-language/schema/raw/master/csl-citation.json" }</w:instrText>
      </w:r>
      <w:r w:rsidRPr="000A273C">
        <w:fldChar w:fldCharType="separate"/>
      </w:r>
      <w:r w:rsidRPr="000A273C">
        <w:rPr>
          <w:noProof/>
        </w:rPr>
        <w:t xml:space="preserve">Nurhadi, “Teori Kognitivisme Serta Aplikasinya Dalam Pembelajaran,” </w:t>
      </w:r>
      <w:r w:rsidRPr="000A273C">
        <w:rPr>
          <w:i/>
          <w:noProof/>
        </w:rPr>
        <w:t>Jurnal Edukasi dan Sains</w:t>
      </w:r>
      <w:r w:rsidRPr="000A273C">
        <w:rPr>
          <w:noProof/>
        </w:rPr>
        <w:t xml:space="preserve"> 2, no. 1 (2020): 77–95.</w:t>
      </w:r>
      <w:r w:rsidRPr="000A273C">
        <w:fldChar w:fldCharType="end"/>
      </w:r>
    </w:p>
  </w:footnote>
  <w:footnote w:id="20">
    <w:p w:rsidR="008A6901" w:rsidRPr="005809AA" w:rsidRDefault="008A6901" w:rsidP="00B761CF">
      <w:pPr>
        <w:pStyle w:val="FootnoteText"/>
        <w:jc w:val="both"/>
      </w:pPr>
      <w:r w:rsidRPr="005809AA">
        <w:rPr>
          <w:rStyle w:val="FootnoteReference"/>
        </w:rPr>
        <w:footnoteRef/>
      </w:r>
      <w:r w:rsidRPr="005809AA">
        <w:t xml:space="preserve"> </w:t>
      </w:r>
      <w:r w:rsidRPr="005809AA">
        <w:fldChar w:fldCharType="begin" w:fldLock="1"/>
      </w:r>
      <w:r w:rsidRPr="005809AA">
        <w:instrText>ADDIN CSL_CITATION { "citationItems" : [ { "id" : "ITEM-1", "itemData" : { "author" : [ { "dropping-particle" : "", "family" : "Yamin", "given" : "Martinus &amp; Jamilah Sabri Sanan", "non-dropping-particle" : "", "parse-names" : false, "suffix" : "" } ], "id" : "ITEM-1", "issued" : { "date-parts" : [ [ "2013" ] ] }, "publisher" : "Gaung Persada Press Group", "publisher-place" : "Jakarta", "title" : "Panduan Paud-Pendidikan Anak Usia Dini", "type" : "book" }, "locator" : "25", "uris" : [ "http://www.mendeley.com/documents/?uuid=8f3935b2-5007-4cc3-8924-45932b2fc178" ] } ], "mendeley" : { "formattedCitation" : "Martinus &amp; Jamilah Sabri Sanan Yamin, &lt;i&gt;Panduan Paud-Pendidikan Anak Usia Dini&lt;/i&gt; (Jakarta: Gaung Persada Press Group, 2013), 25.", "plainTextFormattedCitation" : "Martinus &amp; Jamilah Sabri Sanan Yamin, Panduan Paud-Pendidikan Anak Usia Dini (Jakarta: Gaung Persada Press Group, 2013), 25.", "previouslyFormattedCitation" : "Martinus &amp; Jamilah Sabri Sanan Yamin, &lt;i&gt;Panduan Paud-Pendidikan Anak Usia Dini&lt;/i&gt; (Jakarta: Gaung Persada Press Group, 2013), 25." }, "properties" : {  }, "schema" : "https://github.com/citation-style-language/schema/raw/master/csl-citation.json" }</w:instrText>
      </w:r>
      <w:r w:rsidRPr="005809AA">
        <w:fldChar w:fldCharType="separate"/>
      </w:r>
      <w:r w:rsidRPr="005809AA">
        <w:rPr>
          <w:noProof/>
        </w:rPr>
        <w:t xml:space="preserve">Martinus &amp; Jamilah Sabri Sanan Yamin, </w:t>
      </w:r>
      <w:r w:rsidRPr="005809AA">
        <w:rPr>
          <w:i/>
          <w:noProof/>
        </w:rPr>
        <w:t>Panduan Paud-Pendidikan Anak Usia Dini</w:t>
      </w:r>
      <w:r w:rsidRPr="005809AA">
        <w:rPr>
          <w:noProof/>
        </w:rPr>
        <w:t xml:space="preserve"> (Jakarta: Gaung Persada Press Group, 2013), 25.</w:t>
      </w:r>
      <w:r w:rsidRPr="005809AA">
        <w:fldChar w:fldCharType="end"/>
      </w:r>
    </w:p>
  </w:footnote>
  <w:footnote w:id="21">
    <w:p w:rsidR="008A6901" w:rsidRPr="000A273C" w:rsidRDefault="008A6901" w:rsidP="00B761CF">
      <w:pPr>
        <w:pStyle w:val="FootnoteText"/>
        <w:jc w:val="both"/>
      </w:pPr>
      <w:r w:rsidRPr="000A273C">
        <w:rPr>
          <w:rStyle w:val="FootnoteReference"/>
        </w:rPr>
        <w:footnoteRef/>
      </w:r>
      <w:r w:rsidRPr="000A273C">
        <w:t xml:space="preserve"> </w:t>
      </w:r>
      <w:r w:rsidRPr="000A273C">
        <w:fldChar w:fldCharType="begin" w:fldLock="1"/>
      </w:r>
      <w:r w:rsidRPr="000A273C">
        <w:instrText>ADDIN CSL_CITATION { "citationItems" : [ { "id" : "ITEM-1", "itemData" : { "abstract" : "Teori pembelajaran adalah teori yang harus mampu menghubungkan antara hal yang ada sekarang dengan bagaimana menghasilkan hal tersebut. Teori belajar adalah teori yang menjelaskan dengan pasti apa yang terjadi, namun teori pembelajaran \u2019hanya\u2019 membimbing apa yang harus dilakukan untuk menghasilkan hal tersebut. Defenisi Kognitivisme adalah Teori belajar kognitif adalah teori belajar yang lebih mementingkan proses belajar dari pada hasil belajarnya. Tokoh-tokoh Kognitivisme yaitu Jean Piaget, Jarome Bruner, Ausebel dan Robert M. Gagne. Aplikasi Teori Kognitivisme dalam Kegiatan Pembelajaran. Hakekat belajar menurut teori kognitif dijelaskan sebagai suatu aktivitas belajar yang berkaitan dengan penataan informasi, reorganisasi perceptual, dan proses internal. Kebebasan dan keterlibatan siswa secara aktif dalam proses belajar amat diperhitungkan, agar belajar lebih bermakna bagi siswa. Kelebihan dan Kelemahan Teori Kognitivisme.", "author" : [ { "dropping-particle" : "", "family" : "Nurhadi", "given" : "", "non-dropping-particle" : "", "parse-names" : false, "suffix" : "" } ], "container-title" : "Bintang : Jurnal Pendidikan dan Sains", "id" : "ITEM-1", "issue" : "1", "issued" : { "date-parts" : [ [ "2020" ] ] }, "page" : "16-34", "title" : "Transformasi Teori Kognitivisme", "type" : "article-journal", "volume" : "2" }, "uris" : [ "http://www.mendeley.com/documents/?uuid=92589cc4-d22a-49d8-a936-29f266e406f4" ] } ], "mendeley" : { "formattedCitation" : "Nurhadi, \u201cTransformasi Teori Kognitivisme,\u201d &lt;i&gt;Bintang\u202f: Jurnal Pendidikan dan Sains&lt;/i&gt; 2, no. 1 (2020): 16\u201334.", "plainTextFormattedCitation" : "Nurhadi, \u201cTransformasi Teori Kognitivisme,\u201d Bintang\u202f: Jurnal Pendidikan dan Sains 2, no. 1 (2020): 16\u201334.", "previouslyFormattedCitation" : "Nurhadi, \u201cTransformasi Teori Kognitivisme,\u201d &lt;i&gt;Bintang\u202f: Jurnal Pendidikan dan Sains&lt;/i&gt; 2, no. 1 (2020): 16\u201334." }, "properties" : {  }, "schema" : "https://github.com/citation-style-language/schema/raw/master/csl-citation.json" }</w:instrText>
      </w:r>
      <w:r w:rsidRPr="000A273C">
        <w:fldChar w:fldCharType="separate"/>
      </w:r>
      <w:r w:rsidRPr="000A273C">
        <w:rPr>
          <w:noProof/>
        </w:rPr>
        <w:t xml:space="preserve">Nurhadi, “Transformasi Teori Kognitivisme,” </w:t>
      </w:r>
      <w:r w:rsidRPr="000A273C">
        <w:rPr>
          <w:i/>
          <w:noProof/>
        </w:rPr>
        <w:t>Bintang : Jurnal Pendidikan dan Sains</w:t>
      </w:r>
      <w:r w:rsidRPr="000A273C">
        <w:rPr>
          <w:noProof/>
        </w:rPr>
        <w:t xml:space="preserve"> 2, no. 1 (2020): 16–34.</w:t>
      </w:r>
      <w:r w:rsidRPr="000A273C">
        <w:fldChar w:fldCharType="end"/>
      </w:r>
    </w:p>
  </w:footnote>
  <w:footnote w:id="22">
    <w:p w:rsidR="008A6901" w:rsidRDefault="008A6901" w:rsidP="00B761CF">
      <w:pPr>
        <w:pStyle w:val="FootnoteText"/>
        <w:jc w:val="both"/>
      </w:pPr>
      <w:r w:rsidRPr="000A273C">
        <w:rPr>
          <w:rStyle w:val="FootnoteReference"/>
        </w:rPr>
        <w:footnoteRef/>
      </w:r>
      <w:r w:rsidRPr="000A273C">
        <w:t xml:space="preserve"> </w:t>
      </w:r>
      <w:r w:rsidRPr="000A273C">
        <w:fldChar w:fldCharType="begin" w:fldLock="1"/>
      </w:r>
      <w:r w:rsidRPr="000A273C">
        <w:instrText>ADDIN CSL_CITATION { "citationItems" : [ { "id" : "ITEM-1", "itemData" : { "DOI" : "10.29240/jbk.v1i2.331", "ISSN" : "2580-3638", "abstract" : "Individu dapat mengembangkan pengetahuannya sendiri. Artinya adalah pengetahuan yang dimiliki oleh setiap individu dapat dibentuk oleh individu sendiri melalui interaksi dengan lingkungan yang terus-menerus dan selalu berubah. Dalam berinteraksi dengan lingkungan, individu mampu beradaptasi dan mengorganisasikan lingkungannya, sehingga terjadi perubahan dalam struktur kognitifnya, pengetahuan, wawasannya dan pemahamannya semakin berkembang. Individu juga mampu memodivikasi pengalaman yang diperoleh melalui lingkungan, sehingga melahirkan pengetahuan atau temuan-temuan baru. Oleh karena itu, proses pendidikan bukan hanya sekedar transfer of knowledge, tetapi juga bagaimana merangsang struktur kognitif inadividu mampu melahirkan pengetahuan dan temuan-temuan baru. Kedua, perlu adanya individualisasi dalam pembelajaran. Artinya, dalam proses pembelajaran, perlakuan terhadap individu harus didasarkan pada perkembangan kognitifnya. kunci keberhasilan dalam belajar terletak pada kebermaknaan bahan ajar yang diterima atau yang dipelajari oleh siswa. Dalam proses pembelajaran guru harus mampun memberikan sesuatu yang bermakna bagi siswa. Belajar dengan menghafal dan ceramah dapat menemukan sesuatu yang bermakna, asal dilakukan secara sistematis, menjelaskan dan menghubungkan antara konsep yang satu dengan konsep lainnya, menguhubungkan konsep yang baru dengan konsep yang telah dimiliki oleh siswa. Sebaliknya, belajar penemuan akan menjadi kurang bermakna, apa bila dilakukan dengan coba-coba dan tidak sistematis. Kedua, belajar bermakna akan berhasil apabila ada motivasi intrinsik dari dalam diri siswa. Dengan adanya motivasi intrinsik ini akan menumbuhkan minat dalam diri individu, dan menggerakkan individu untuk mempersiapkan diri untuk belajar, baik mempersiapkan diri secara fisik maupun psikis.", "author" : [ { "dropping-particle" : "", "family" : "Sutarto", "given" : "Sutarto", "non-dropping-particle" : "", "parse-names" : false, "suffix" : "" } ], "container-title" : "Islamic Counseling: Jurnal Bimbingan Konseling Islam", "id" : "ITEM-1", "issue" : "2", "issued" : { "date-parts" : [ [ "2017" ] ] }, "page" : "1", "title" : "Teori Kognitif dan Implikasinya Dalam Pembelajaran", "type" : "article-journal", "volume" : "1" }, "uris" : [ "http://www.mendeley.com/documents/?uuid=bc9625ce-de76-4fb8-9133-050b0c63c211" ] } ], "mendeley" : { "formattedCitation" : "Sutarto Sutarto, \u201cTeori Kognitif Dan Implikasinya Dalam Pembelajaran,\u201d &lt;i&gt;Islamic Counseling: Jurnal Bimbingan Konseling Islam&lt;/i&gt; 1, no. 2 (2017): 1.", "plainTextFormattedCitation" : "Sutarto Sutarto, \u201cTeori Kognitif Dan Implikasinya Dalam Pembelajaran,\u201d Islamic Counseling: Jurnal Bimbingan Konseling Islam 1, no. 2 (2017): 1.", "previouslyFormattedCitation" : "Sutarto Sutarto, \u201cTeori Kognitif Dan Implikasinya Dalam Pembelajaran,\u201d &lt;i&gt;Islamic Counseling: Jurnal Bimbingan Konseling Islam&lt;/i&gt; 1, no. 2 (2017): 1." }, "properties" : {  }, "schema" : "https://github.com/citation-style-language/schema/raw/master/csl-citation.json" }</w:instrText>
      </w:r>
      <w:r w:rsidRPr="000A273C">
        <w:fldChar w:fldCharType="separate"/>
      </w:r>
      <w:r w:rsidRPr="000A273C">
        <w:rPr>
          <w:noProof/>
        </w:rPr>
        <w:t xml:space="preserve">Sutarto Sutarto, “Teori Kognitif Dan Implikasinya Dalam Pembelajaran,” </w:t>
      </w:r>
      <w:r w:rsidRPr="000A273C">
        <w:rPr>
          <w:i/>
          <w:noProof/>
        </w:rPr>
        <w:t>Islamic Counseling: Jurnal Bimbingan Konseling Islam</w:t>
      </w:r>
      <w:r w:rsidRPr="000A273C">
        <w:rPr>
          <w:noProof/>
        </w:rPr>
        <w:t xml:space="preserve"> 1, no. 2 (2017): 1.</w:t>
      </w:r>
      <w:r w:rsidRPr="000A273C">
        <w:fldChar w:fldCharType="end"/>
      </w:r>
    </w:p>
  </w:footnote>
  <w:footnote w:id="23">
    <w:p w:rsidR="008A6901" w:rsidRPr="00483FAA" w:rsidRDefault="008A6901" w:rsidP="00B761CF">
      <w:pPr>
        <w:pStyle w:val="FootnoteText"/>
        <w:jc w:val="both"/>
      </w:pPr>
      <w:r w:rsidRPr="00483FAA">
        <w:rPr>
          <w:rStyle w:val="FootnoteReference"/>
        </w:rPr>
        <w:footnoteRef/>
      </w:r>
      <w:r w:rsidRPr="00483FAA">
        <w:t xml:space="preserve"> </w:t>
      </w:r>
      <w:r w:rsidRPr="00483FAA">
        <w:fldChar w:fldCharType="begin" w:fldLock="1"/>
      </w:r>
      <w:r w:rsidRPr="00483FAA">
        <w:instrText>ADDIN CSL_CITATION { "citationItems" : [ { "id" : "ITEM-1", "itemData" : { "ISBN" : "978-623-7426-05-9", "abstract" : "Dalam proses pembelajaran dikenal beberapa istilah yang memiliki kemiripan makna, sehingga seringkali orang merasa bingung untuk membedakannya. Istilah-istilah tersebut adalah: (1) pendekatan pembelajaran, (2) strategi pembelajaran, (3) metode pembelajaran; (4) teknik pembelajaran; (5) taktik pembelajaran; dan (6) model pembelajaran. Berikut ini akan dipaparkan istilah-istilah tersebut, dengan harapan dapat memberikan kejelasaan tentang penggunaan istilah tersebut. Pendekatan pembelajaran dapat diartikan sebagai titik tolak atau sudut pandang kita terhadap proses pembelajaran, yang merujuk pada pandangan tentang terjadinya suatu proses yang sifatnya masih sangat umum, di dalamnya mewadahi, menginsiprasi, menguatkan, dan melatari metode pembelajaran dengan cakupan teoretis tertentu. Dilihat dari pendekatannya, pembelajaran terdapat dua jenis pendekatan, yaitu: (1) pendekatan pembelajaran yang berorientasi atau berpusat pada siswa (student centered approach) dan (2) pendekatan pembelajaran yang berorientasi atau berpusat pada guru (teacher centered approach). Dari pendekatan pembelajaran yang telah ditetapkan selanjutnya diturunkan ke dalam strategi pembelajaran. Newman dan Logan (Abin Syamsuddin Makmun, 2003) mengemukakan empat unsur strategi dari setiap usaha, yaitu : 1. Mengidentifikasi dan menetapkan spesifikasi dan kualifikasi hasil (out put) dan sasaran (target) yang harus dicapai, dengan mempertimbangkan aspirasi dan selera masyarakat yang memerlukannya. 2. Mempertimbangkan dan memilih jalan pendekatan utama (basic way) yang paling efektif untuk mencapai sasaran. 3. Mempertimbangkan dan menetapkan langkah-langkah (steps) yang akan dtempuh sejak titik awal sampai dengan sasaran. 4. Mempertimbangkan dan menetapkan tolok ukur (criteria) dan patokan ukuran (standard) untuk mengukur dan menilai taraf keberhasilan (achievement) usaha.", "author" : [ { "dropping-particle" : "", "family" : "Djamaluddin", "given" : "Ahdar", "non-dropping-particle" : "", "parse-names" : false, "suffix" : "" }, { "dropping-particle" : "", "family" : "Wardana", "given" : "", "non-dropping-particle" : "", "parse-names" : false, "suffix" : "" } ], "container-title" : "CV Kaaffah Learning Center", "id" : "ITEM-1", "issued" : { "date-parts" : [ [ "2019" ] ] }, "title" : "Belajar Dan Pembelajaran", "type" : "book" }, "locator" : "20", "uris" : [ "http://www.mendeley.com/documents/?uuid=6e9894fc-1b78-475e-bec8-f787074a8bf7" ] } ], "mendeley" : { "formattedCitation" : "Djamaluddin and Wardana, &lt;i&gt;Belajar Dan Pembelajaran&lt;/i&gt;, 20.", "plainTextFormattedCitation" : "Djamaluddin and Wardana, Belajar Dan Pembelajaran, 20.", "previouslyFormattedCitation" : "Djamaluddin and Wardana, &lt;i&gt;Belajar Dan Pembelajaran&lt;/i&gt;, 20." }, "properties" : {  }, "schema" : "https://github.com/citation-style-language/schema/raw/master/csl-citation.json" }</w:instrText>
      </w:r>
      <w:r w:rsidRPr="00483FAA">
        <w:fldChar w:fldCharType="separate"/>
      </w:r>
      <w:r w:rsidRPr="00483FAA">
        <w:rPr>
          <w:noProof/>
        </w:rPr>
        <w:t xml:space="preserve">Djamaluddin and Wardana, </w:t>
      </w:r>
      <w:r w:rsidRPr="00483FAA">
        <w:rPr>
          <w:i/>
          <w:noProof/>
        </w:rPr>
        <w:t>Belajar Dan Pembelajaran</w:t>
      </w:r>
      <w:r w:rsidRPr="00483FAA">
        <w:rPr>
          <w:noProof/>
        </w:rPr>
        <w:t>, 20.</w:t>
      </w:r>
      <w:r w:rsidRPr="00483FAA">
        <w:fldChar w:fldCharType="end"/>
      </w:r>
    </w:p>
  </w:footnote>
  <w:footnote w:id="24">
    <w:p w:rsidR="008A6901" w:rsidRDefault="008A6901" w:rsidP="00B761CF">
      <w:pPr>
        <w:pStyle w:val="FootnoteText"/>
        <w:jc w:val="both"/>
      </w:pPr>
      <w:r w:rsidRPr="00483FAA">
        <w:rPr>
          <w:rStyle w:val="FootnoteReference"/>
        </w:rPr>
        <w:footnoteRef/>
      </w:r>
      <w:r w:rsidRPr="00483FAA">
        <w:t xml:space="preserve"> </w:t>
      </w:r>
      <w:r w:rsidRPr="00483FAA">
        <w:fldChar w:fldCharType="begin" w:fldLock="1"/>
      </w:r>
      <w:r w:rsidRPr="00483FAA">
        <w:instrText>ADDIN CSL_CITATION { "citationItems" : [ { "id" : "ITEM-1", "itemData" : { "DOI" : "10.36232/jurnalpendidikandasar.v3i2.1126", "abstract" : "Penelitian ini bertujuan untuk memberikan gambaran tentang penerapan teori konstruktivisme yang terkait dengan pembelajaran daring interaktif di SMP Negeri 1 Pabelan. Metode penelitian yang digunakan adalah metode kualitatif dengan study pustaka. Subjek penelitian meliputi kepala sekolah, guru mata pelajaran kelas VIII, dan siswa kelas VIII sebanyak 32 siswa. Teknik pengumpulan data yaitu dengan observasi, dan wawacara. Hasil dari penelitian ini, siswa dapat mengonstruksi pemahamannya melalui pembelajaran daring dengan berbantuan media whatsapp seperti mengajukan pertanyaan melalui chat, atau voice note, mengerjakan tugas secara langsung melalui share link dari guru, memberikan feedback atau koreksi ke siswa dengan melampirkan bukti screenshoot, dan menyimpulkan materi secara bersama-sama dengan meminta siswa mengirimkan foto hasil rangkuman materi dan dibagikan pada chat grup, serta guru menambahkan, menjelaskan dengan disertai lampiran materi berupa doc, PPT, dan e-modul. Kesimpulan dari penelitian ini adalah melalui penerapan teori konstruktivisme dalam pembelajaran daring menunjukkan proses interaktif yang sangat baik antara guru dan siswa SMP Negeri 1 Pabelan.", "author" : [ { "dropping-particle" : "", "family" : "Budyastuti", "given" : "Yuni", "non-dropping-particle" : "", "parse-names" : false, "suffix" : "" }, { "dropping-particle" : "", "family" : "Fauziati", "given" : "Endang", "non-dropping-particle" : "", "parse-names" : false, "suffix" : "" } ], "container-title" : "Jurnal Papeda: Jurnal Publikasi Pendidikan Dasar", "id" : "ITEM-1", "issue" : "2", "issued" : { "date-parts" : [ [ "2021" ] ] }, "page" : "112-119", "title" : "Penerapan Teori Konstruktivisme pada Pembelajaran Daring Interaktif", "type" : "article-journal", "volume" : "3" }, "uris" : [ "http://www.mendeley.com/documents/?uuid=1bb3596d-d78f-42d0-98eb-cda79c61e4ce" ] } ], "mendeley" : { "formattedCitation" : "Yuni Budyastuti and Endang Fauziati, \u201cPenerapan Teori Konstruktivisme Pada Pembelajaran Daring Interaktif,\u201d &lt;i&gt;Jurnal Papeda: Jurnal Publikasi Pendidikan Dasar&lt;/i&gt; 3, no. 2 (2021): 112\u2013119.", "plainTextFormattedCitation" : "Yuni Budyastuti and Endang Fauziati, \u201cPenerapan Teori Konstruktivisme Pada Pembelajaran Daring Interaktif,\u201d Jurnal Papeda: Jurnal Publikasi Pendidikan Dasar 3, no. 2 (2021): 112\u2013119.", "previouslyFormattedCitation" : "Yuni Budyastuti and Endang Fauziati, \u201cPenerapan Teori Konstruktivisme Pada Pembelajaran Daring Interaktif,\u201d &lt;i&gt;Jurnal Papeda: Jurnal Publikasi Pendidikan Dasar&lt;/i&gt; 3, no. 2 (2021): 112\u2013119." }, "properties" : {  }, "schema" : "https://github.com/citation-style-language/schema/raw/master/csl-citation.json" }</w:instrText>
      </w:r>
      <w:r w:rsidRPr="00483FAA">
        <w:fldChar w:fldCharType="separate"/>
      </w:r>
      <w:r w:rsidRPr="00483FAA">
        <w:rPr>
          <w:noProof/>
        </w:rPr>
        <w:t xml:space="preserve">Yuni Budyastuti and Endang Fauziati, “Penerapan Teori Konstruktivisme Pada Pembelajaran Daring Interaktif,” </w:t>
      </w:r>
      <w:r w:rsidRPr="00483FAA">
        <w:rPr>
          <w:i/>
          <w:noProof/>
        </w:rPr>
        <w:t>Jurnal Papeda: Jurnal Publikasi Pendidikan Dasar</w:t>
      </w:r>
      <w:r w:rsidRPr="00483FAA">
        <w:rPr>
          <w:noProof/>
        </w:rPr>
        <w:t xml:space="preserve"> 3, no. 2 (2021): 112–119.</w:t>
      </w:r>
      <w:r w:rsidRPr="00483FAA">
        <w:fldChar w:fldCharType="end"/>
      </w:r>
    </w:p>
  </w:footnote>
  <w:footnote w:id="25">
    <w:p w:rsidR="008A6901" w:rsidRPr="00BA02E7" w:rsidRDefault="008A6901" w:rsidP="00B761CF">
      <w:pPr>
        <w:pStyle w:val="FootnoteText"/>
        <w:jc w:val="both"/>
      </w:pPr>
      <w:r w:rsidRPr="00BA02E7">
        <w:rPr>
          <w:rStyle w:val="FootnoteReference"/>
        </w:rPr>
        <w:footnoteRef/>
      </w:r>
      <w:r w:rsidRPr="00BA02E7">
        <w:t xml:space="preserve"> </w:t>
      </w:r>
      <w:r w:rsidRPr="00BA02E7">
        <w:fldChar w:fldCharType="begin" w:fldLock="1"/>
      </w:r>
      <w:r w:rsidRPr="00BA02E7">
        <w:instrText>ADDIN CSL_CITATION { "citationItems" : [ { "id" : "ITEM-1", "itemData" : { "author" : [ { "dropping-particle" : "", "family" : "Singh, S., &amp; Yaduvanshi", "given" : "S.", "non-dropping-particle" : "", "parse-names" : false, "suffix" : "" } ], "container-title" : "International Journal of Scientific and Research Publications", "id" : "ITEM-1", "issue" : "3", "issued" : { "date-parts" : [ [ "2015" ] ] }, "page" : "1-5", "title" : "Constructivism in Science Classroom: Why and How.", "type" : "article-journal", "volume" : "5" }, "uris" : [ "http://www.mendeley.com/documents/?uuid=1bcba76b-a23f-4f83-8ee2-7b5353ca038f" ] } ], "mendeley" : { "formattedCitation" : "S. Singh, S., &amp; Yaduvanshi, \u201cConstructivism in Science Classroom: Why and How.,\u201d &lt;i&gt;International Journal of Scientific and Research Publications&lt;/i&gt; 5, no. 3 (2015): 1\u20135, www.ijsrp.org.", "plainTextFormattedCitation" : "S. Singh, S., &amp; Yaduvanshi, \u201cConstructivism in Science Classroom: Why and How.,\u201d International Journal of Scientific and Research Publications 5, no. 3 (2015): 1\u20135, www.ijsrp.org.", "previouslyFormattedCitation" : "S. Singh, S., &amp; Yaduvanshi, \u201cConstructivism in Science Classroom: Why and How.,\u201d &lt;i&gt;International Journal of Scientific and Research Publications&lt;/i&gt; 5, no. 3 (2015): 1\u20135, www.ijsrp.org." }, "properties" : {  }, "schema" : "https://github.com/citation-style-language/schema/raw/master/csl-citation.json" }</w:instrText>
      </w:r>
      <w:r w:rsidRPr="00BA02E7">
        <w:fldChar w:fldCharType="separate"/>
      </w:r>
      <w:r w:rsidRPr="00BA02E7">
        <w:rPr>
          <w:noProof/>
        </w:rPr>
        <w:t xml:space="preserve">S. Singh, S., &amp; Yaduvanshi, “Constructivism in Science Classroom: Why and How.,” </w:t>
      </w:r>
      <w:r w:rsidRPr="00BA02E7">
        <w:rPr>
          <w:i/>
          <w:noProof/>
        </w:rPr>
        <w:t>International Journal of Scientific and Research Publications</w:t>
      </w:r>
      <w:r w:rsidRPr="00BA02E7">
        <w:rPr>
          <w:noProof/>
        </w:rPr>
        <w:t xml:space="preserve"> 5, no. 3 (2015): 1–5, www.ijsrp.org.</w:t>
      </w:r>
      <w:r w:rsidRPr="00BA02E7">
        <w:fldChar w:fldCharType="end"/>
      </w:r>
    </w:p>
  </w:footnote>
  <w:footnote w:id="26">
    <w:p w:rsidR="008A6901" w:rsidRDefault="008A6901" w:rsidP="00B761CF">
      <w:pPr>
        <w:pStyle w:val="FootnoteText"/>
        <w:jc w:val="both"/>
      </w:pPr>
      <w:r w:rsidRPr="00BA02E7">
        <w:rPr>
          <w:rStyle w:val="FootnoteReference"/>
        </w:rPr>
        <w:footnoteRef/>
      </w:r>
      <w:r w:rsidRPr="00BA02E7">
        <w:t xml:space="preserve"> </w:t>
      </w:r>
      <w:r w:rsidRPr="00BA02E7">
        <w:fldChar w:fldCharType="begin" w:fldLock="1"/>
      </w:r>
      <w:r w:rsidRPr="00BA02E7">
        <w:instrText>ADDIN CSL_CITATION { "citationItems" : [ { "id" : "ITEM-1", "itemData" : { "DOI" : "10.36232/jurnalpendidikandasar.v3i2.1126", "abstract" : "Penelitian ini bertujuan untuk memberikan gambaran tentang penerapan teori konstruktivisme yang terkait dengan pembelajaran daring interaktif di SMP Negeri 1 Pabelan. Metode penelitian yang digunakan adalah metode kualitatif dengan study pustaka. Subjek penelitian meliputi kepala sekolah, guru mata pelajaran kelas VIII, dan siswa kelas VIII sebanyak 32 siswa. Teknik pengumpulan data yaitu dengan observasi, dan wawacara. Hasil dari penelitian ini, siswa dapat mengonstruksi pemahamannya melalui pembelajaran daring dengan berbantuan media whatsapp seperti mengajukan pertanyaan melalui chat, atau voice note, mengerjakan tugas secara langsung melalui share link dari guru, memberikan feedback atau koreksi ke siswa dengan melampirkan bukti screenshoot, dan menyimpulkan materi secara bersama-sama dengan meminta siswa mengirimkan foto hasil rangkuman materi dan dibagikan pada chat grup, serta guru menambahkan, menjelaskan dengan disertai lampiran materi berupa doc, PPT, dan e-modul. Kesimpulan dari penelitian ini adalah melalui penerapan teori konstruktivisme dalam pembelajaran daring menunjukkan proses interaktif yang sangat baik antara guru dan siswa SMP Negeri 1 Pabelan.", "author" : [ { "dropping-particle" : "", "family" : "Budyastuti", "given" : "Yuni", "non-dropping-particle" : "", "parse-names" : false, "suffix" : "" }, { "dropping-particle" : "", "family" : "Fauziati", "given" : "Endang", "non-dropping-particle" : "", "parse-names" : false, "suffix" : "" } ], "container-title" : "Jurnal Papeda: Jurnal Publikasi Pendidikan Dasar", "id" : "ITEM-1", "issue" : "2", "issued" : { "date-parts" : [ [ "2021" ] ] }, "page" : "112-119", "title" : "Penerapan Teori Konstruktivisme pada Pembelajaran Daring Interaktif", "type" : "article-journal", "volume" : "3" }, "uris" : [ "http://www.mendeley.com/documents/?uuid=1bb3596d-d78f-42d0-98eb-cda79c61e4ce" ] } ], "mendeley" : { "formattedCitation" : "Budyastuti and Fauziati, \u201cPenerapan Teori Konstruktivisme Pada Pembelajaran Daring Interaktif.\u201d", "plainTextFormattedCitation" : "Budyastuti and Fauziati, \u201cPenerapan Teori Konstruktivisme Pada Pembelajaran Daring Interaktif.\u201d", "previouslyFormattedCitation" : "Budyastuti and Fauziati, \u201cPenerapan Teori Konstruktivisme Pada Pembelajaran Daring Interaktif.\u201d" }, "properties" : {  }, "schema" : "https://github.com/citation-style-language/schema/raw/master/csl-citation.json" }</w:instrText>
      </w:r>
      <w:r w:rsidRPr="00BA02E7">
        <w:fldChar w:fldCharType="separate"/>
      </w:r>
      <w:r w:rsidRPr="00BA02E7">
        <w:rPr>
          <w:noProof/>
        </w:rPr>
        <w:t>Budyastuti and Fauziati, “Penerapan Teori Konstruktivisme Pada Pembelajaran Daring Interaktif.”</w:t>
      </w:r>
      <w:r w:rsidRPr="00BA02E7">
        <w:fldChar w:fldCharType="end"/>
      </w:r>
    </w:p>
  </w:footnote>
  <w:footnote w:id="27">
    <w:p w:rsidR="008A6901" w:rsidRPr="00BA02E7" w:rsidRDefault="008A6901" w:rsidP="00B761CF">
      <w:pPr>
        <w:pStyle w:val="FootnoteText"/>
        <w:jc w:val="both"/>
      </w:pPr>
      <w:r w:rsidRPr="00BA02E7">
        <w:rPr>
          <w:rStyle w:val="FootnoteReference"/>
        </w:rPr>
        <w:footnoteRef/>
      </w:r>
      <w:r w:rsidRPr="00BA02E7">
        <w:t xml:space="preserve"> </w:t>
      </w:r>
      <w:r w:rsidRPr="00BA02E7">
        <w:fldChar w:fldCharType="begin" w:fldLock="1"/>
      </w:r>
      <w:r w:rsidRPr="00BA02E7">
        <w:instrText>ADDIN CSL_CITATION { "citationItems" : [ { "id" : "ITEM-1", "itemData" : { "ISBN" : "978-623-7426-05-9", "abstract" : "Dalam proses pembelajaran dikenal beberapa istilah yang memiliki kemiripan makna, sehingga seringkali orang merasa bingung untuk membedakannya. Istilah-istilah tersebut adalah: (1) pendekatan pembelajaran, (2) strategi pembelajaran, (3) metode pembelajaran; (4) teknik pembelajaran; (5) taktik pembelajaran; dan (6) model pembelajaran. Berikut ini akan dipaparkan istilah-istilah tersebut, dengan harapan dapat memberikan kejelasaan tentang penggunaan istilah tersebut. Pendekatan pembelajaran dapat diartikan sebagai titik tolak atau sudut pandang kita terhadap proses pembelajaran, yang merujuk pada pandangan tentang terjadinya suatu proses yang sifatnya masih sangat umum, di dalamnya mewadahi, menginsiprasi, menguatkan, dan melatari metode pembelajaran dengan cakupan teoretis tertentu. Dilihat dari pendekatannya, pembelajaran terdapat dua jenis pendekatan, yaitu: (1) pendekatan pembelajaran yang berorientasi atau berpusat pada siswa (student centered approach) dan (2) pendekatan pembelajaran yang berorientasi atau berpusat pada guru (teacher centered approach). Dari pendekatan pembelajaran yang telah ditetapkan selanjutnya diturunkan ke dalam strategi pembelajaran. Newman dan Logan (Abin Syamsuddin Makmun, 2003) mengemukakan empat unsur strategi dari setiap usaha, yaitu : 1. Mengidentifikasi dan menetapkan spesifikasi dan kualifikasi hasil (out put) dan sasaran (target) yang harus dicapai, dengan mempertimbangkan aspirasi dan selera masyarakat yang memerlukannya. 2. Mempertimbangkan dan memilih jalan pendekatan utama (basic way) yang paling efektif untuk mencapai sasaran. 3. Mempertimbangkan dan menetapkan langkah-langkah (steps) yang akan dtempuh sejak titik awal sampai dengan sasaran. 4. Mempertimbangkan dan menetapkan tolok ukur (criteria) dan patokan ukuran (standard) untuk mengukur dan menilai taraf keberhasilan (achievement) usaha.", "author" : [ { "dropping-particle" : "", "family" : "Djamaluddin", "given" : "Ahdar", "non-dropping-particle" : "", "parse-names" : false, "suffix" : "" }, { "dropping-particle" : "", "family" : "Wardana", "given" : "", "non-dropping-particle" : "", "parse-names" : false, "suffix" : "" } ], "container-title" : "CV Kaaffah Learning Center", "id" : "ITEM-1", "issued" : { "date-parts" : [ [ "2019" ] ] }, "title" : "Belajar Dan Pembelajaran", "type" : "book" }, "locator" : "23", "uris" : [ "http://www.mendeley.com/documents/?uuid=6e9894fc-1b78-475e-bec8-f787074a8bf7" ] } ], "mendeley" : { "formattedCitation" : "Djamaluddin and Wardana, &lt;i&gt;Belajar Dan Pembelajaran&lt;/i&gt;, 23.", "plainTextFormattedCitation" : "Djamaluddin and Wardana, Belajar Dan Pembelajaran, 23.", "previouslyFormattedCitation" : "Djamaluddin and Wardana, &lt;i&gt;Belajar Dan Pembelajaran&lt;/i&gt;, 23." }, "properties" : {  }, "schema" : "https://github.com/citation-style-language/schema/raw/master/csl-citation.json" }</w:instrText>
      </w:r>
      <w:r w:rsidRPr="00BA02E7">
        <w:fldChar w:fldCharType="separate"/>
      </w:r>
      <w:r w:rsidRPr="00BA02E7">
        <w:rPr>
          <w:noProof/>
        </w:rPr>
        <w:t xml:space="preserve">Djamaluddin and Wardana, </w:t>
      </w:r>
      <w:r w:rsidRPr="00BA02E7">
        <w:rPr>
          <w:i/>
          <w:noProof/>
        </w:rPr>
        <w:t>Belajar Dan Pembelajaran</w:t>
      </w:r>
      <w:r w:rsidRPr="00BA02E7">
        <w:rPr>
          <w:noProof/>
        </w:rPr>
        <w:t>, 23.</w:t>
      </w:r>
      <w:r w:rsidRPr="00BA02E7">
        <w:fldChar w:fldCharType="end"/>
      </w:r>
    </w:p>
  </w:footnote>
  <w:footnote w:id="28">
    <w:p w:rsidR="008A6901" w:rsidRPr="002D0A29" w:rsidRDefault="008A6901" w:rsidP="00B761CF">
      <w:pPr>
        <w:pStyle w:val="FootnoteText"/>
        <w:jc w:val="both"/>
      </w:pPr>
      <w:r w:rsidRPr="002D0A29">
        <w:rPr>
          <w:rStyle w:val="FootnoteReference"/>
        </w:rPr>
        <w:footnoteRef/>
      </w:r>
      <w:r w:rsidRPr="002D0A29">
        <w:t xml:space="preserve"> </w:t>
      </w:r>
      <w:r w:rsidRPr="002D0A29">
        <w:fldChar w:fldCharType="begin" w:fldLock="1"/>
      </w:r>
      <w:r w:rsidRPr="002D0A29">
        <w:instrText>ADDIN CSL_CITATION { "citationItems" : [ { "id" : "ITEM-1", "itemData" : { "DOI" : "10.36088/islamika.v1i2.208", "ISSN" : "2656-5382", "abstract" : "The task for education is not only limited to diverting the results of science and technology. In addition, the education sector has the duty to instill new values demanded by the development of science and technology in students within the framework of the basic values agreed upon by the Indonesian people. In general, the theory is a number of syntactically integrated proposals (these propositions follow rules that can logically link one proposal to another, and also to the observed data), as well as those used to predict and explain events. observed. Constivism is an active activity, where students develop their own knowledge, look for the meaning of what they are learning, and are a process of completing new concepts and ideas with their existing framework of thinking.", "author" : [ { "dropping-particle" : "", "family" : "Suparlan", "given" : "Suparlan", "non-dropping-particle" : "", "parse-names" : false, "suffix" : "" } ], "container-title" : "Islamika", "id" : "ITEM-1", "issue" : "2", "issued" : { "date-parts" : [ [ "2019" ] ] }, "page" : "79-88", "title" : "Teori Konstruktivisme dalam Pembelajaran", "type" : "article-journal", "volume" : "1" }, "uris" : [ "http://www.mendeley.com/documents/?uuid=13bd2033-ab33-4086-b2ae-c854e340bdf1" ] } ], "mendeley" : { "formattedCitation" : "Suparlan Suparlan, \u201cTeori Konstruktivisme Dalam Pembelajaran,\u201d &lt;i&gt;Islamika&lt;/i&gt; 1, no. 2 (2019): 79\u201388.", "plainTextFormattedCitation" : "Suparlan Suparlan, \u201cTeori Konstruktivisme Dalam Pembelajaran,\u201d Islamika 1, no. 2 (2019): 79\u201388.", "previouslyFormattedCitation" : "Suparlan Suparlan, \u201cTeori Konstruktivisme Dalam Pembelajaran,\u201d &lt;i&gt;Islamika&lt;/i&gt; 1, no. 2 (2019): 79\u201388." }, "properties" : {  }, "schema" : "https://github.com/citation-style-language/schema/raw/master/csl-citation.json" }</w:instrText>
      </w:r>
      <w:r w:rsidRPr="002D0A29">
        <w:fldChar w:fldCharType="separate"/>
      </w:r>
      <w:r w:rsidRPr="002D0A29">
        <w:rPr>
          <w:noProof/>
        </w:rPr>
        <w:t xml:space="preserve">Suparlan Suparlan, “Teori Konstruktivisme Dalam Pembelajaran,” </w:t>
      </w:r>
      <w:r w:rsidRPr="002D0A29">
        <w:rPr>
          <w:i/>
          <w:noProof/>
        </w:rPr>
        <w:t>Islamika</w:t>
      </w:r>
      <w:r w:rsidRPr="002D0A29">
        <w:rPr>
          <w:noProof/>
        </w:rPr>
        <w:t xml:space="preserve"> 1, no. 2 (2019): 79–88.</w:t>
      </w:r>
      <w:r w:rsidRPr="002D0A29">
        <w:fldChar w:fldCharType="end"/>
      </w:r>
    </w:p>
  </w:footnote>
  <w:footnote w:id="29">
    <w:p w:rsidR="008A6901" w:rsidRPr="002D0A29" w:rsidRDefault="008A6901" w:rsidP="00B761CF">
      <w:pPr>
        <w:pStyle w:val="FootnoteText"/>
        <w:jc w:val="both"/>
      </w:pPr>
      <w:r w:rsidRPr="002D0A29">
        <w:rPr>
          <w:rStyle w:val="FootnoteReference"/>
        </w:rPr>
        <w:footnoteRef/>
      </w:r>
      <w:r w:rsidRPr="002D0A29">
        <w:t xml:space="preserve"> </w:t>
      </w:r>
      <w:r w:rsidRPr="002D0A29">
        <w:fldChar w:fldCharType="begin" w:fldLock="1"/>
      </w:r>
      <w:r w:rsidRPr="002D0A29">
        <w:instrText>ADDIN CSL_CITATION { "citationItems" : [ { "id" : "ITEM-1", "itemData" : { "DOI" : "10.36088/islamika.v1i2.208", "ISSN" : "2656-5382", "abstract" : "The task for education is not only limited to diverting the results of science and technology. In addition, the education sector has the duty to instill new values demanded by the development of science and technology in students within the framework of the basic values agreed upon by the Indonesian people. In general, the theory is a number of syntactically integrated proposals (these propositions follow rules that can logically link one proposal to another, and also to the observed data), as well as those used to predict and explain events. observed. Constivism is an active activity, where students develop their own knowledge, look for the meaning of what they are learning, and are a process of completing new concepts and ideas with their existing framework of thinking.", "author" : [ { "dropping-particle" : "", "family" : "Suparlan", "given" : "Suparlan", "non-dropping-particle" : "", "parse-names" : false, "suffix" : "" } ], "container-title" : "Islamika", "id" : "ITEM-1", "issue" : "2", "issued" : { "date-parts" : [ [ "2019" ] ] }, "page" : "79-88", "title" : "Teori Konstruktivisme dalam Pembelajaran", "type" : "article-journal", "volume" : "1" }, "uris" : [ "http://www.mendeley.com/documents/?uuid=13bd2033-ab33-4086-b2ae-c854e340bdf1" ] } ], "mendeley" : { "formattedCitation" : "Suparlan, \u201cTeori Konstruktivisme Dalam Pembelajaran.\u201d", "plainTextFormattedCitation" : "Suparlan, \u201cTeori Konstruktivisme Dalam Pembelajaran.\u201d", "previouslyFormattedCitation" : "Suparlan, \u201cTeori Konstruktivisme Dalam Pembelajaran.\u201d" }, "properties" : {  }, "schema" : "https://github.com/citation-style-language/schema/raw/master/csl-citation.json" }</w:instrText>
      </w:r>
      <w:r w:rsidRPr="002D0A29">
        <w:fldChar w:fldCharType="separate"/>
      </w:r>
      <w:r w:rsidRPr="002D0A29">
        <w:rPr>
          <w:noProof/>
        </w:rPr>
        <w:t>Suparlan, “Teori Konstruktivisme Dalam Pembelajaran.”</w:t>
      </w:r>
      <w:r w:rsidRPr="002D0A29">
        <w:fldChar w:fldCharType="end"/>
      </w:r>
    </w:p>
  </w:footnote>
  <w:footnote w:id="30">
    <w:p w:rsidR="008A6901" w:rsidRPr="0059783C" w:rsidRDefault="008A6901" w:rsidP="00B761CF">
      <w:pPr>
        <w:pStyle w:val="FootnoteText"/>
        <w:jc w:val="both"/>
      </w:pPr>
      <w:r w:rsidRPr="0059783C">
        <w:rPr>
          <w:rStyle w:val="FootnoteReference"/>
        </w:rPr>
        <w:footnoteRef/>
      </w:r>
      <w:r w:rsidRPr="0059783C">
        <w:t xml:space="preserve"> </w:t>
      </w:r>
      <w:r w:rsidRPr="0059783C">
        <w:fldChar w:fldCharType="begin" w:fldLock="1"/>
      </w:r>
      <w:r w:rsidRPr="0059783C">
        <w:instrText>ADDIN CSL_CITATION { "citationItems" : [ { "id" : "ITEM-1", "itemData" : { "abstract" : "Sistem pendidikan secara dinamis berubah-ubah seiring dengan perkembangan zaman sehingga diperlukan pendekatan pembelajaran yang tepat. Salah satu yang menjadi tren akhir ini adalah teori belajar konstruktivisme. Tujuan dari artikel ini adalah mengkaji pembelajaran konstuktivisme dalam dunia pendidikan dan pembelajaran. Penelitian ini adalah studi pustaka, yang mengumpulkan sumber referensi untuk dianalisis kemudian ditarik kesimpulan. Hasil sumber yang ditemukan yaitu pembelajaran konstruktivisme adalah model pendekatan alternatif yang mampu menjawab kekurangan paham behavioristik yang beranggapan bahwa pengetahuan merupakan konstruksi (bentukan) dari kita yang menganalisis dan simpulkan. Ciri khas dari karakteristik konstruktivisme yaitu; (1) belajar aktif, (2) bersifat otentik dan situasional, (3) menarik dan menantang, (4) pengaitan pengetahuan lama dengan informasi baru, (5) merefleksikan pengetahuan, (6) guru sebagai; (7) guru dapat memberi bantuan dalam menempuh proses belajar", "author" : [ { "dropping-particle" : "", "family" : "Masgumelar", "given" : "Ndaru Kukuh", "non-dropping-particle" : "", "parse-names" : false, "suffix" : "" }, { "dropping-particle" : "", "family" : "Mustafa", "given" : "Pinton Setya", "non-dropping-particle" : "", "parse-names" : false, "suffix" : "" } ], "container-title" : "GHAITSA : Islamic Education", "id" : "ITEM-1", "issue" : "1", "issued" : { "date-parts" : [ [ "2021" ] ] }, "page" : "49-57", "title" : "Teori Belajar Konstruktivisme: Implementasi dan Implikasinya dalam Pendidikan dan Pembelajaran", "type" : "article-journal", "volume" : "2" }, "uris" : [ "http://www.mendeley.com/documents/?uuid=c56fc445-1bb9-4e31-9ae6-a3f0a061fe39" ] } ], "mendeley" : { "formattedCitation" : "Ndaru Kukuh Masgumelar and Pinton Setya Mustafa, \u201cTeori Belajar Konstruktivisme: Implementasi Dan Implikasinya Dalam Pendidikan Dan Pembelajaran,\u201d &lt;i&gt;GHAITSA\u202f: Islamic Education&lt;/i&gt; 2, no. 1 (2021): 49\u201357, http://liyarizkifadillah1997.blogspot.com/2019/01/teori-belajar-konstruktivisme.html.", "plainTextFormattedCitation" : "Ndaru Kukuh Masgumelar and Pinton Setya Mustafa, \u201cTeori Belajar Konstruktivisme: Implementasi Dan Implikasinya Dalam Pendidikan Dan Pembelajaran,\u201d GHAITSA\u202f: Islamic Education 2, no. 1 (2021): 49\u201357, http://liyarizkifadillah1997.blogspot.com/2019/01/teori-belajar-konstruktivisme.html.", "previouslyFormattedCitation" : "Ndaru Kukuh Masgumelar and Pinton Setya Mustafa, \u201cTeori Belajar Konstruktivisme: Implementasi Dan Implikasinya Dalam Pendidikan Dan Pembelajaran,\u201d &lt;i&gt;GHAITSA\u202f: Islamic Education&lt;/i&gt; 2, no. 1 (2021): 49\u201357, http://liyarizkifadillah1997.blogspot.com/2019/01/teori-belajar-konstruktivisme.html." }, "properties" : {  }, "schema" : "https://github.com/citation-style-language/schema/raw/master/csl-citation.json" }</w:instrText>
      </w:r>
      <w:r w:rsidRPr="0059783C">
        <w:fldChar w:fldCharType="separate"/>
      </w:r>
      <w:r w:rsidRPr="0059783C">
        <w:rPr>
          <w:noProof/>
        </w:rPr>
        <w:t xml:space="preserve">Ndaru Kukuh Masgumelar and Pinton Setya Mustafa, “Teori Belajar Konstruktivisme: Implementasi Dan Implikasinya Dalam Pendidikan Dan Pembelajaran,” </w:t>
      </w:r>
      <w:r w:rsidRPr="0059783C">
        <w:rPr>
          <w:i/>
          <w:noProof/>
        </w:rPr>
        <w:t>GHAITSA : Islamic Education</w:t>
      </w:r>
      <w:r w:rsidRPr="0059783C">
        <w:rPr>
          <w:noProof/>
        </w:rPr>
        <w:t xml:space="preserve"> 2, no. 1 (2021): 49–57, http://liyarizkifadillah1997.blogspot.com/2019/01/teori-belajar-konstruktivisme.html.</w:t>
      </w:r>
      <w:r w:rsidRPr="0059783C">
        <w:fldChar w:fldCharType="end"/>
      </w:r>
    </w:p>
  </w:footnote>
  <w:footnote w:id="31">
    <w:p w:rsidR="008A6901" w:rsidRPr="00970E5C" w:rsidRDefault="008A6901" w:rsidP="00B761CF">
      <w:pPr>
        <w:pStyle w:val="FootnoteText"/>
        <w:jc w:val="both"/>
      </w:pPr>
      <w:r w:rsidRPr="00970E5C">
        <w:rPr>
          <w:rStyle w:val="FootnoteReference"/>
        </w:rPr>
        <w:footnoteRef/>
      </w:r>
      <w:r w:rsidRPr="00970E5C">
        <w:t xml:space="preserve"> </w:t>
      </w:r>
      <w:r w:rsidRPr="00970E5C">
        <w:fldChar w:fldCharType="begin" w:fldLock="1"/>
      </w:r>
      <w:r w:rsidRPr="00970E5C">
        <w:instrText>ADDIN CSL_CITATION { "citationItems" : [ { "id" : "ITEM-1", "itemData" : { "DOI" : "10.52166/talim.v1i1.632", "ISSN" : "2621-0452", "abstract" : "Abstrak : Tulisan ini berupaya membuktikan keterlibatan teori pembelajaran konstruktivisme dalam konsep kurikulum 2013. Melalui kajian pustaka, diketahui bahwa pendekatan saintifik dalam kurikulum 2013 mengandung asumsi-asumsi pembelajaran yang ada dalam teori pembelajaran konstruktivisme. Secara lebih spesifik, kegiatan seperti mengamati, menanya, menalar dan mencoba dalam pendekatan saintifik kurikulum 2013 menampilkan ciri-ciri dari proses pembelajaran konstruktivisme yaitu 1) proses untuk mengubah gagasan/ide siswa yang sudah dimilikinya yang mungkin salah; 2)kemandirian dalam konstruksi pengetahuan; 3) belajar merupakan pembentukan makna (meaning) dengan cara membangun atau mengkonstruksi hubungan antara pengetahuan yang telah dimiliki oleh pembelajar dan pengetahuan yang sedang dipelajari, proses pembelajaran yang berlangsung secara terus-menerus dan aktif; dan 4)belajar juga menyangkut kesedian pembelajar untuk menerima pengetahuan yang sedang dipelajari, sehingga pembelajar bertanggung jawab tentang belajarnya.", "author" : [ { "dropping-particle" : "", "family" : "Waseso", "given" : "Hendri Purbo", "non-dropping-particle" : "", "parse-names" : false, "suffix" : "" } ], "container-title" : "TA'LIM : Jurnal Studi Pendidikan Islam", "id" : "ITEM-1", "issue" : "1", "issued" : { "date-parts" : [ [ "2018" ] ] }, "page" : "59-72", "title" : "Kurikulum 2013 Dalam Prespektif Teori Pembelajaran Konstruktivis", "type" : "article-journal", "volume" : "1" }, "uris" : [ "http://www.mendeley.com/documents/?uuid=8be94e72-35cf-419b-b6c3-a1008ce2991c" ] } ], "mendeley" : { "formattedCitation" : "Hendri Purbo Waseso, \u201cKurikulum 2013 Dalam Prespektif Teori Pembelajaran Konstruktivis,\u201d &lt;i&gt;TA\u2019LIM\u202f: Jurnal Studi Pendidikan Islam&lt;/i&gt; 1, no. 1 (2018): 59\u201372.", "plainTextFormattedCitation" : "Hendri Purbo Waseso, \u201cKurikulum 2013 Dalam Prespektif Teori Pembelajaran Konstruktivis,\u201d TA\u2019LIM\u202f: Jurnal Studi Pendidikan Islam 1, no. 1 (2018): 59\u201372.", "previouslyFormattedCitation" : "Hendri Purbo Waseso, \u201cKurikulum 2013 Dalam Prespektif Teori Pembelajaran Konstruktivis,\u201d &lt;i&gt;TA\u2019LIM\u202f: Jurnal Studi Pendidikan Islam&lt;/i&gt; 1, no. 1 (2018): 59\u201372." }, "properties" : {  }, "schema" : "https://github.com/citation-style-language/schema/raw/master/csl-citation.json" }</w:instrText>
      </w:r>
      <w:r w:rsidRPr="00970E5C">
        <w:fldChar w:fldCharType="separate"/>
      </w:r>
      <w:r w:rsidRPr="00970E5C">
        <w:rPr>
          <w:noProof/>
        </w:rPr>
        <w:t xml:space="preserve">Hendri Purbo Waseso, “Kurikulum 2013 Dalam Prespektif Teori Pembelajaran Konstruktivis,” </w:t>
      </w:r>
      <w:r w:rsidRPr="00970E5C">
        <w:rPr>
          <w:i/>
          <w:noProof/>
        </w:rPr>
        <w:t>TA’LIM : Jurnal Studi Pendidikan Islam</w:t>
      </w:r>
      <w:r w:rsidRPr="00970E5C">
        <w:rPr>
          <w:noProof/>
        </w:rPr>
        <w:t xml:space="preserve"> 1, no. 1 (2018): 59–72.</w:t>
      </w:r>
      <w:r w:rsidRPr="00970E5C">
        <w:fldChar w:fldCharType="end"/>
      </w:r>
    </w:p>
  </w:footnote>
  <w:footnote w:id="32">
    <w:p w:rsidR="008A6901" w:rsidRDefault="008A6901" w:rsidP="00B761CF">
      <w:pPr>
        <w:pStyle w:val="FootnoteText"/>
        <w:jc w:val="both"/>
      </w:pPr>
      <w:r w:rsidRPr="00970E5C">
        <w:rPr>
          <w:rStyle w:val="FootnoteReference"/>
        </w:rPr>
        <w:footnoteRef/>
      </w:r>
      <w:r w:rsidRPr="00970E5C">
        <w:t xml:space="preserve"> </w:t>
      </w:r>
      <w:r w:rsidRPr="00970E5C">
        <w:fldChar w:fldCharType="begin" w:fldLock="1"/>
      </w:r>
      <w:r w:rsidRPr="00970E5C">
        <w:instrText>ADDIN CSL_CITATION { "citationItems" : [ { "id" : "ITEM-1", "itemData" : { "DOI" : "10.36088/islamika.v1i2.208", "ISSN" : "2656-5382", "abstract" : "The task for education is not only limited to diverting the results of science and technology. In addition, the education sector has the duty to instill new values demanded by the development of science and technology in students within the framework of the basic values agreed upon by the Indonesian people. In general, the theory is a number of syntactically integrated proposals (these propositions follow rules that can logically link one proposal to another, and also to the observed data), as well as those used to predict and explain events. observed. Constivism is an active activity, where students develop their own knowledge, look for the meaning of what they are learning, and are a process of completing new concepts and ideas with their existing framework of thinking.", "author" : [ { "dropping-particle" : "", "family" : "Suparlan", "given" : "Suparlan", "non-dropping-particle" : "", "parse-names" : false, "suffix" : "" } ], "container-title" : "Islamika", "id" : "ITEM-1", "issue" : "2", "issued" : { "date-parts" : [ [ "2019" ] ] }, "page" : "79-88", "title" : "Teori Konstruktivisme dalam Pembelajaran", "type" : "article-journal", "volume" : "1" }, "uris" : [ "http://www.mendeley.com/documents/?uuid=13bd2033-ab33-4086-b2ae-c854e340bdf1" ] } ], "mendeley" : { "formattedCitation" : "Suparlan, \u201cTeori Konstruktivisme Dalam Pembelajaran.\u201d", "plainTextFormattedCitation" : "Suparlan, \u201cTeori Konstruktivisme Dalam Pembelajaran.\u201d", "previouslyFormattedCitation" : "Suparlan, \u201cTeori Konstruktivisme Dalam Pembelajaran.\u201d" }, "properties" : {  }, "schema" : "https://github.com/citation-style-language/schema/raw/master/csl-citation.json" }</w:instrText>
      </w:r>
      <w:r w:rsidRPr="00970E5C">
        <w:fldChar w:fldCharType="separate"/>
      </w:r>
      <w:r w:rsidRPr="00970E5C">
        <w:rPr>
          <w:noProof/>
        </w:rPr>
        <w:t>Suparlan, “Teori Konstruktivisme Dalam Pembelajaran.”</w:t>
      </w:r>
      <w:r w:rsidRPr="00970E5C">
        <w:fldChar w:fldCharType="end"/>
      </w:r>
    </w:p>
  </w:footnote>
  <w:footnote w:id="33">
    <w:p w:rsidR="00B761CF" w:rsidRPr="00282F51" w:rsidRDefault="00B761CF" w:rsidP="00B761CF">
      <w:pPr>
        <w:pStyle w:val="FootnoteText"/>
        <w:jc w:val="both"/>
      </w:pPr>
      <w:r w:rsidRPr="00282F51">
        <w:rPr>
          <w:rStyle w:val="FootnoteReference"/>
        </w:rPr>
        <w:footnoteRef/>
      </w:r>
      <w:r w:rsidRPr="00282F51">
        <w:t xml:space="preserve"> </w:t>
      </w:r>
      <w:r w:rsidRPr="00282F51">
        <w:fldChar w:fldCharType="begin" w:fldLock="1"/>
      </w:r>
      <w:r w:rsidRPr="00282F51">
        <w:instrText>ADDIN CSL_CITATION { "citationItems" : [ { "id" : "ITEM-1", "itemData" : { "author" : [ { "dropping-particle" : "", "family" : "Fajri Ismail", "given" : "", "non-dropping-particle" : "", "parse-names" : false, "suffix" : "" } ], "id" : "ITEM-1", "issued" : { "date-parts" : [ [ "2014" ] ] }, "publisher" : "Tunas Gemilang Press", "publisher-place" : "Palembang", "title" : "Evaluasi Pendidikan", "type" : "book" }, "locator" : "25", "uris" : [ "http://www.mendeley.com/documents/?uuid=ebe7c19d-c3d5-4220-94b5-d8929d5e0aa2" ] } ], "mendeley" : { "formattedCitation" : "Fajri Ismail, &lt;i&gt;Evaluasi Pendidikan&lt;/i&gt; (Palembang: Tunas Gemilang Press, 2014), 25.", "plainTextFormattedCitation" : "Fajri Ismail, Evaluasi Pendidikan (Palembang: Tunas Gemilang Press, 2014), 25.", "previouslyFormattedCitation" : "Fajri Ismail, &lt;i&gt;Evaluasi Pendidikan&lt;/i&gt; (Palembang: Tunas Gemilang Press, 2014), 25." }, "properties" : {  }, "schema" : "https://github.com/citation-style-language/schema/raw/master/csl-citation.json" }</w:instrText>
      </w:r>
      <w:r w:rsidRPr="00282F51">
        <w:fldChar w:fldCharType="separate"/>
      </w:r>
      <w:r w:rsidRPr="00282F51">
        <w:rPr>
          <w:noProof/>
        </w:rPr>
        <w:t xml:space="preserve">Fajri Ismail, </w:t>
      </w:r>
      <w:r w:rsidRPr="00282F51">
        <w:rPr>
          <w:i/>
          <w:noProof/>
        </w:rPr>
        <w:t>Evaluasi Pendidikan</w:t>
      </w:r>
      <w:r w:rsidRPr="00282F51">
        <w:rPr>
          <w:noProof/>
        </w:rPr>
        <w:t xml:space="preserve"> (Palembang: Tunas Gemilang Press, 2014), 25.</w:t>
      </w:r>
      <w:r w:rsidRPr="00282F51">
        <w:fldChar w:fldCharType="end"/>
      </w:r>
    </w:p>
  </w:footnote>
  <w:footnote w:id="34">
    <w:p w:rsidR="00B761CF" w:rsidRPr="00282F51" w:rsidRDefault="00B761CF" w:rsidP="00B761CF">
      <w:pPr>
        <w:pStyle w:val="FootnoteText"/>
        <w:jc w:val="both"/>
      </w:pPr>
      <w:r w:rsidRPr="00282F51">
        <w:rPr>
          <w:rStyle w:val="FootnoteReference"/>
        </w:rPr>
        <w:footnoteRef/>
      </w:r>
      <w:r w:rsidRPr="00282F51">
        <w:t xml:space="preserve"> </w:t>
      </w:r>
      <w:r w:rsidRPr="00282F51">
        <w:fldChar w:fldCharType="begin" w:fldLock="1"/>
      </w:r>
      <w:r w:rsidRPr="00282F51">
        <w:instrText>ADDIN CSL_CITATION { "citationItems" : [ { "id" : "ITEM-1", "itemData" : { "author" : [ { "dropping-particle" : "", "family" : "Arbayah", "given" : "A", "non-dropping-particle" : "", "parse-names" : false, "suffix" : "" } ], "container-title" : "Dinamika Ilmu: Jurnal Pendidikan", "id" : "ITEM-1", "issue" : "2", "issued" : { "date-parts" : [ [ "2013" ] ] }, "title" : "Model Pembelajaran Humanistik", "type" : "article-journal", "volume" : "13" }, "uris" : [ "http://www.mendeley.com/documents/?uuid=c664dc96-1205-4d44-9ea7-520c8b41b713" ] } ], "mendeley" : { "formattedCitation" : "A Arbayah, \u201cModel Pembelajaran Humanistik,\u201d &lt;i&gt;Dinamika Ilmu: Jurnal Pendidikan&lt;/i&gt; 13, no. 2 (2013).", "plainTextFormattedCitation" : "A Arbayah, \u201cModel Pembelajaran Humanistik,\u201d Dinamika Ilmu: Jurnal Pendidikan 13, no. 2 (2013).", "previouslyFormattedCitation" : "A Arbayah, \u201cModel Pembelajaran Humanistik,\u201d &lt;i&gt;Dinamika Ilmu: Jurnal Pendidikan&lt;/i&gt; 13, no. 2 (2013)." }, "properties" : {  }, "schema" : "https://github.com/citation-style-language/schema/raw/master/csl-citation.json" }</w:instrText>
      </w:r>
      <w:r w:rsidRPr="00282F51">
        <w:fldChar w:fldCharType="separate"/>
      </w:r>
      <w:r w:rsidRPr="00282F51">
        <w:rPr>
          <w:noProof/>
        </w:rPr>
        <w:t xml:space="preserve">A Arbayah, “Model Pembelajaran Humanistik,” </w:t>
      </w:r>
      <w:r w:rsidRPr="00282F51">
        <w:rPr>
          <w:i/>
          <w:noProof/>
        </w:rPr>
        <w:t>Dinamika Ilmu: Jurnal Pendidikan</w:t>
      </w:r>
      <w:r w:rsidRPr="00282F51">
        <w:rPr>
          <w:noProof/>
        </w:rPr>
        <w:t xml:space="preserve"> 13, no. 2 (2013).</w:t>
      </w:r>
      <w:r w:rsidRPr="00282F51">
        <w:fldChar w:fldCharType="end"/>
      </w:r>
    </w:p>
  </w:footnote>
  <w:footnote w:id="35">
    <w:p w:rsidR="00B761CF" w:rsidRPr="00282F51" w:rsidRDefault="00B761CF" w:rsidP="00B761CF">
      <w:pPr>
        <w:pStyle w:val="FootnoteText"/>
        <w:jc w:val="both"/>
      </w:pPr>
      <w:r w:rsidRPr="00282F51">
        <w:rPr>
          <w:rStyle w:val="FootnoteReference"/>
        </w:rPr>
        <w:footnoteRef/>
      </w:r>
      <w:r w:rsidRPr="00282F51">
        <w:t xml:space="preserve"> </w:t>
      </w:r>
      <w:r w:rsidRPr="00282F51">
        <w:fldChar w:fldCharType="begin" w:fldLock="1"/>
      </w:r>
      <w:r w:rsidRPr="00282F51">
        <w:instrText>ADDIN CSL_CITATION { "citationItems" : [ { "id" : "ITEM-1", "itemData" : { "author" : [ { "dropping-particle" : "", "family" : "Endang Komara", "given" : "", "non-dropping-particle" : "", "parse-names" : false, "suffix" : "" } ], "id" : "ITEM-1", "issued" : { "date-parts" : [ [ "2014" ] ] }, "publisher" : "PT Refrika Aditama", "publisher-place" : "Bandung", "title" : "Belajar dan Pembelajaran Interaktif", "type" : "book" }, "locator" : "2", "uris" : [ "http://www.mendeley.com/documents/?uuid=3b6b1e37-e5b1-4fa2-83f8-d9b419d8cf94" ] } ], "mendeley" : { "formattedCitation" : "Endang Komara, &lt;i&gt;Belajar Dan Pembelajaran Interaktif&lt;/i&gt; (Bandung: PT Refrika Aditama, 2014), 2.", "plainTextFormattedCitation" : "Endang Komara, Belajar Dan Pembelajaran Interaktif (Bandung: PT Refrika Aditama, 2014), 2.", "previouslyFormattedCitation" : "Endang Komara, &lt;i&gt;Belajar Dan Pembelajaran Interaktif&lt;/i&gt; (Bandung: PT Refrika Aditama, 2014), 2." }, "properties" : {  }, "schema" : "https://github.com/citation-style-language/schema/raw/master/csl-citation.json" }</w:instrText>
      </w:r>
      <w:r w:rsidRPr="00282F51">
        <w:fldChar w:fldCharType="separate"/>
      </w:r>
      <w:r w:rsidRPr="00282F51">
        <w:rPr>
          <w:noProof/>
        </w:rPr>
        <w:t xml:space="preserve">Endang Komara, </w:t>
      </w:r>
      <w:r w:rsidRPr="00282F51">
        <w:rPr>
          <w:i/>
          <w:noProof/>
        </w:rPr>
        <w:t>Belajar Dan Pembelajaran Interaktif</w:t>
      </w:r>
      <w:r w:rsidRPr="00282F51">
        <w:rPr>
          <w:noProof/>
        </w:rPr>
        <w:t xml:space="preserve"> (Bandung: PT Refrika Aditama, 2014), 2.</w:t>
      </w:r>
      <w:r w:rsidRPr="00282F51">
        <w:fldChar w:fldCharType="end"/>
      </w:r>
    </w:p>
  </w:footnote>
  <w:footnote w:id="36">
    <w:p w:rsidR="00B761CF" w:rsidRDefault="00B761CF" w:rsidP="00B761CF">
      <w:pPr>
        <w:pStyle w:val="FootnoteText"/>
        <w:jc w:val="both"/>
      </w:pPr>
      <w:r w:rsidRPr="00282F51">
        <w:rPr>
          <w:rStyle w:val="FootnoteReference"/>
        </w:rPr>
        <w:footnoteRef/>
      </w:r>
      <w:r w:rsidRPr="00282F51">
        <w:t xml:space="preserve"> </w:t>
      </w:r>
      <w:r w:rsidRPr="00282F51">
        <w:fldChar w:fldCharType="begin" w:fldLock="1"/>
      </w:r>
      <w:r w:rsidRPr="00282F51">
        <w:instrText>ADDIN CSL_CITATION { "citationItems" : [ { "id" : "ITEM-1", "itemData" : { "abstract" : "\u2026 masyarakat dengan melibatkan keseluruhan elemen pendidikan dalam proses pembelajaran meiputi: keluarga, sekolah, serta masyarakat. Prinsip belajar humanistik menurut \u2026", "author" : [ { "dropping-particle" : "", "family" : "Amalia", "given" : "Alfita Choirun", "non-dropping-particle" : "", "parse-names" : false, "suffix" : "" }, { "dropping-particle" : "", "family" : "Munawir", "given" : "M", "non-dropping-particle" : "", "parse-names" : false, "suffix" : "" } ], "container-title" : "Aulada: jurnal Pendidikan dan Perkembangan Anak", "id" : "ITEM-1", "issue" : "2", "issued" : { "date-parts" : [ [ "2021" ] ] }, "page" : "183-196", "title" : "Konsep Teori Belajar Humanistik Dalam Implementasi Nilai-Nilai Pendidikan Agama Islam", "type" : "article-journal", "volume" : "III" }, "uris" : [ "http://www.mendeley.com/documents/?uuid=efcf266b-d1b0-419e-ac39-ee2c200d2879" ] } ], "mendeley" : { "formattedCitation" : "Alfita Choirun Amalia and M Munawir, \u201cKonsep Teori Belajar Humanistik Dalam Implementasi Nilai-Nilai Pendidikan Agama Islam,\u201d &lt;i&gt;Aulada: jurnal Pendidikan dan Perkembangan Anak&lt;/i&gt; III, no. 2 (2021): 183\u2013196, https://www.e-journal.ikhac.ac.id/index.php/aulada/article/view/1880%0Ahttps://www.e-journal.ikhac.ac.id/index.php/aulada/article/download/1880/818.", "plainTextFormattedCitation" : "Alfita Choirun Amalia and M Munawir, \u201cKonsep Teori Belajar Humanistik Dalam Implementasi Nilai-Nilai Pendidikan Agama Islam,\u201d Aulada: jurnal Pendidikan dan Perkembangan Anak III, no. 2 (2021): 183\u2013196, https://www.e-journal.ikhac.ac.id/index.php/aulada/article/view/1880%0Ahttps://www.e-journal.ikhac.ac.id/index.php/aulada/article/download/1880/818.", "previouslyFormattedCitation" : "Alfita Choirun Amalia and M Munawir, \u201cKonsep Teori Belajar Humanistik Dalam Implementasi Nilai-Nilai Pendidikan Agama Islam,\u201d &lt;i&gt;Aulada: jurnal Pendidikan dan Perkembangan Anak&lt;/i&gt; III, no. 2 (2021): 183\u2013196, https://www.e-journal.ikhac.ac.id/index.php/aulada/article/view/1880%0Ahttps://www.e-journal.ikhac.ac.id/index.php/aulada/article/download/1880/818." }, "properties" : {  }, "schema" : "https://github.com/citation-style-language/schema/raw/master/csl-citation.json" }</w:instrText>
      </w:r>
      <w:r w:rsidRPr="00282F51">
        <w:fldChar w:fldCharType="separate"/>
      </w:r>
      <w:r w:rsidRPr="00282F51">
        <w:rPr>
          <w:noProof/>
        </w:rPr>
        <w:t xml:space="preserve">Alfita Choirun Amalia and M Munawir, “Konsep Teori Belajar Humanistik Dalam Implementasi Nilai-Nilai Pendidikan Agama Islam,” </w:t>
      </w:r>
      <w:r w:rsidRPr="00282F51">
        <w:rPr>
          <w:i/>
          <w:noProof/>
        </w:rPr>
        <w:t>Aulada: jurnal Pendidikan dan Perkembangan Anak</w:t>
      </w:r>
      <w:r w:rsidRPr="00282F51">
        <w:rPr>
          <w:noProof/>
        </w:rPr>
        <w:t xml:space="preserve"> III, no. 2 (2021): 183–196, https://www.e-journal.ikhac.ac.id/index.php/aulada/article/view/1880%0Ahttps://www.e-journal.ikhac.ac.id/index.php/aulada/article/download/1880/818.</w:t>
      </w:r>
      <w:r w:rsidRPr="00282F51">
        <w:fldChar w:fldCharType="end"/>
      </w:r>
    </w:p>
  </w:footnote>
  <w:footnote w:id="37">
    <w:p w:rsidR="00B761CF" w:rsidRPr="00282F51" w:rsidRDefault="00B761CF" w:rsidP="00B761CF">
      <w:pPr>
        <w:pStyle w:val="FootnoteText"/>
        <w:jc w:val="both"/>
      </w:pPr>
      <w:r w:rsidRPr="00282F51">
        <w:rPr>
          <w:rStyle w:val="FootnoteReference"/>
        </w:rPr>
        <w:footnoteRef/>
      </w:r>
      <w:r w:rsidRPr="00282F51">
        <w:t xml:space="preserve"> </w:t>
      </w:r>
      <w:r w:rsidRPr="00282F51">
        <w:fldChar w:fldCharType="begin" w:fldLock="1"/>
      </w:r>
      <w:r w:rsidRPr="00282F51">
        <w:instrText>ADDIN CSL_CITATION { "citationItems" : [ { "id" : "ITEM-1", "itemData" : { "ISBN" : "978-623-7426-05-9", "abstract" : "Dalam proses pembelajaran dikenal beberapa istilah yang memiliki kemiripan makna, sehingga seringkali orang merasa bingung untuk membedakannya. Istilah-istilah tersebut adalah: (1) pendekatan pembelajaran, (2) strategi pembelajaran, (3) metode pembelajaran; (4) teknik pembelajaran; (5) taktik pembelajaran; dan (6) model pembelajaran. Berikut ini akan dipaparkan istilah-istilah tersebut, dengan harapan dapat memberikan kejelasaan tentang penggunaan istilah tersebut. Pendekatan pembelajaran dapat diartikan sebagai titik tolak atau sudut pandang kita terhadap proses pembelajaran, yang merujuk pada pandangan tentang terjadinya suatu proses yang sifatnya masih sangat umum, di dalamnya mewadahi, menginsiprasi, menguatkan, dan melatari metode pembelajaran dengan cakupan teoretis tertentu. Dilihat dari pendekatannya, pembelajaran terdapat dua jenis pendekatan, yaitu: (1) pendekatan pembelajaran yang berorientasi atau berpusat pada siswa (student centered approach) dan (2) pendekatan pembelajaran yang berorientasi atau berpusat pada guru (teacher centered approach). Dari pendekatan pembelajaran yang telah ditetapkan selanjutnya diturunkan ke dalam strategi pembelajaran. Newman dan Logan (Abin Syamsuddin Makmun, 2003) mengemukakan empat unsur strategi dari setiap usaha, yaitu : 1. Mengidentifikasi dan menetapkan spesifikasi dan kualifikasi hasil (out put) dan sasaran (target) yang harus dicapai, dengan mempertimbangkan aspirasi dan selera masyarakat yang memerlukannya. 2. Mempertimbangkan dan memilih jalan pendekatan utama (basic way) yang paling efektif untuk mencapai sasaran. 3. Mempertimbangkan dan menetapkan langkah-langkah (steps) yang akan dtempuh sejak titik awal sampai dengan sasaran. 4. Mempertimbangkan dan menetapkan tolok ukur (criteria) dan patokan ukuran (standard) untuk mengukur dan menilai taraf keberhasilan (achievement) usaha.", "author" : [ { "dropping-particle" : "", "family" : "Djamaluddin", "given" : "Ahdar", "non-dropping-particle" : "", "parse-names" : false, "suffix" : "" }, { "dropping-particle" : "", "family" : "Wardana", "given" : "", "non-dropping-particle" : "", "parse-names" : false, "suffix" : "" } ], "container-title" : "CV Kaaffah Learning Center", "id" : "ITEM-1", "issued" : { "date-parts" : [ [ "2019" ] ] }, "title" : "Belajar Dan Pembelajaran", "type" : "book" }, "locator" : "19", "uris" : [ "http://www.mendeley.com/documents/?uuid=6e9894fc-1b78-475e-bec8-f787074a8bf7" ] } ], "mendeley" : { "formattedCitation" : "Djamaluddin and Wardana, &lt;i&gt;Belajar Dan Pembelajaran&lt;/i&gt;, 19.", "plainTextFormattedCitation" : "Djamaluddin and Wardana, Belajar Dan Pembelajaran, 19.", "previouslyFormattedCitation" : "Djamaluddin and Wardana, &lt;i&gt;Belajar Dan Pembelajaran&lt;/i&gt;, 19." }, "properties" : {  }, "schema" : "https://github.com/citation-style-language/schema/raw/master/csl-citation.json" }</w:instrText>
      </w:r>
      <w:r w:rsidRPr="00282F51">
        <w:fldChar w:fldCharType="separate"/>
      </w:r>
      <w:r w:rsidRPr="00282F51">
        <w:rPr>
          <w:noProof/>
        </w:rPr>
        <w:t xml:space="preserve">Djamaluddin and Wardana, </w:t>
      </w:r>
      <w:r w:rsidRPr="00282F51">
        <w:rPr>
          <w:i/>
          <w:noProof/>
        </w:rPr>
        <w:t>Belajar Dan Pembelajaran</w:t>
      </w:r>
      <w:r w:rsidRPr="00282F51">
        <w:rPr>
          <w:noProof/>
        </w:rPr>
        <w:t>, 19.</w:t>
      </w:r>
      <w:r w:rsidRPr="00282F51">
        <w:fldChar w:fldCharType="end"/>
      </w:r>
    </w:p>
  </w:footnote>
  <w:footnote w:id="38">
    <w:p w:rsidR="00B761CF" w:rsidRDefault="00B761CF" w:rsidP="00B761CF">
      <w:pPr>
        <w:pStyle w:val="FootnoteText"/>
        <w:jc w:val="both"/>
      </w:pPr>
      <w:r w:rsidRPr="00282F51">
        <w:rPr>
          <w:rStyle w:val="FootnoteReference"/>
        </w:rPr>
        <w:footnoteRef/>
      </w:r>
      <w:r w:rsidRPr="00282F51">
        <w:t xml:space="preserve"> </w:t>
      </w:r>
      <w:r w:rsidRPr="00282F51">
        <w:fldChar w:fldCharType="begin" w:fldLock="1"/>
      </w:r>
      <w:r w:rsidRPr="00282F51">
        <w:instrText>ADDIN CSL_CITATION { "citationItems" : [ { "id" : "ITEM-1", "itemData" : { "author" : [ { "dropping-particle" : "", "family" : "Elvianasti", "given" : "Mega", "non-dropping-particle" : "", "parse-names" : false, "suffix" : "" } ], "container-title" : "Modul Belajar dan Pembelajaran", "id" : "ITEM-1", "issued" : { "date-parts" : [ [ "2019" ] ] }, "number-of-pages" : "2-135", "title" : "Modul Belajar dan Pembelajaran", "type" : "book" }, "locator" : "63", "uris" : [ "http://www.mendeley.com/documents/?uuid=40f921a3-2b72-4a75-93be-8358941c8a37" ] } ], "mendeley" : { "formattedCitation" : "Mega Elvianasti, &lt;i&gt;Modul Belajar Dan Pembelajaran&lt;/i&gt;, &lt;i&gt;Modul Belajar Dan Pembelajaran&lt;/i&gt;, 2019, 63.", "plainTextFormattedCitation" : "Mega Elvianasti, Modul Belajar Dan Pembelajaran, Modul Belajar Dan Pembelajaran, 2019, 63.", "previouslyFormattedCitation" : "Mega Elvianasti, &lt;i&gt;Modul Belajar Dan Pembelajaran&lt;/i&gt;, &lt;i&gt;Modul Belajar Dan Pembelajaran&lt;/i&gt;, 2019, 63." }, "properties" : {  }, "schema" : "https://github.com/citation-style-language/schema/raw/master/csl-citation.json" }</w:instrText>
      </w:r>
      <w:r w:rsidRPr="00282F51">
        <w:fldChar w:fldCharType="separate"/>
      </w:r>
      <w:r w:rsidRPr="00282F51">
        <w:rPr>
          <w:noProof/>
        </w:rPr>
        <w:t xml:space="preserve">Mega Elvianasti, </w:t>
      </w:r>
      <w:r w:rsidRPr="00282F51">
        <w:rPr>
          <w:i/>
          <w:noProof/>
        </w:rPr>
        <w:t>Modul Belajar Dan Pembelajaran</w:t>
      </w:r>
      <w:r w:rsidRPr="00282F51">
        <w:rPr>
          <w:noProof/>
        </w:rPr>
        <w:t xml:space="preserve">, </w:t>
      </w:r>
      <w:r w:rsidRPr="00282F51">
        <w:rPr>
          <w:i/>
          <w:noProof/>
        </w:rPr>
        <w:t>Modul Belajar Dan Pembelajaran</w:t>
      </w:r>
      <w:r w:rsidRPr="00282F51">
        <w:rPr>
          <w:noProof/>
        </w:rPr>
        <w:t>, 2019, 63.</w:t>
      </w:r>
      <w:r w:rsidRPr="00282F51">
        <w:fldChar w:fldCharType="end"/>
      </w:r>
    </w:p>
  </w:footnote>
  <w:footnote w:id="39">
    <w:p w:rsidR="00B761CF" w:rsidRPr="008C53B4" w:rsidRDefault="00B761CF" w:rsidP="00B761CF">
      <w:pPr>
        <w:pStyle w:val="FootnoteText"/>
        <w:jc w:val="both"/>
      </w:pPr>
      <w:r w:rsidRPr="008C53B4">
        <w:rPr>
          <w:rStyle w:val="FootnoteReference"/>
        </w:rPr>
        <w:footnoteRef/>
      </w:r>
      <w:r w:rsidRPr="008C53B4">
        <w:t xml:space="preserve"> </w:t>
      </w:r>
      <w:r w:rsidRPr="008C53B4">
        <w:fldChar w:fldCharType="begin" w:fldLock="1"/>
      </w:r>
      <w:r w:rsidRPr="008C53B4">
        <w:instrText>ADDIN CSL_CITATION { "citationItems" : [ { "id" : "ITEM-1", "itemData" : { "DOI" : "10.24090/insania.v25i1.3651", "ISSN" : "1410-0053", "abstract" : "ABSTRAK Penelitian ini bertujuan untuk menganalisis relasi antara pemikiran Imam Al-Ghazali dan Ivan Pavlov dalam membentuk perilaku peserta didik dengan jalan pembiasaan. Dalam penelitian ini mengambil dua tokoh: Pertama Imam Al-Ghazali yang merupakan salah satu tokoh sufistik dengan menggunakan konsep riyadhoh dan dijuluki sebagai hujjatul Islam, Kedua Ivan Patrovich Pavlov yang merupakan salah satu tokoh teori belajar behavioristik dengan menggunakan konsep clasical conditioning dan dijuluki sebagai bapak teori behavioristik. Penelitian yang digunakan adalah library reseach dengan berpedoman pada buku-buku dari kedua tokoh tersebut. Pendekatan filosofis-historis dan content analisys menjadi acuan dalam memberikan penjelasan hasil data yang ditemukan. Hasil dari penelitian ini menunjukkan bahwa dengan menempuh jalan pembiasaan akan dapat memberikan perubahan pada tingkah laku seseorang. Pembiasan dilakukan melalui tiga tahapan yaitu takhalli (unconditioning stimulus), tahalli (conditioning stimulus), dan tajalli (conditioning respons) untuk dapat merefleksikan perilaku yang baik menjadi sebuah habits yang hai\u00e2\u20ac\u2122ah dalam diri peserta didik.", "author" : [ { "dropping-particle" : "", "family" : "omon abdurakhman", "given" : "radif khotamir rusli", "non-dropping-particle" : "", "parse-names" : false, "suffix" : "" } ], "container-title" : "DIDAKTIKA TAUHIDI: Jurnal Pendidikan Guru Sekolah Dasar", "id" : "ITEM-1", "issue" : "1", "issued" : { "date-parts" : [ [ "2015" ] ] }, "page" : "302", "title" : "Teori Belajar dan Pembelajran", "type" : "article-journal", "volume" : "2" }, "uris" : [ "http://www.mendeley.com/documents/?uuid=003ed5c4-6cc1-419f-ba58-4dffc0c7b3d5" ] } ], "mendeley" : { "formattedCitation" : "omon abdurakhman, \u201cTeori Belajar Dan Pembelajran.\u201d", "plainTextFormattedCitation" : "omon abdurakhman, \u201cTeori Belajar Dan Pembelajran.\u201d", "previouslyFormattedCitation" : "omon abdurakhman, \u201cTeori Belajar Dan Pembelajran.\u201d" }, "properties" : {  }, "schema" : "https://github.com/citation-style-language/schema/raw/master/csl-citation.json" }</w:instrText>
      </w:r>
      <w:r w:rsidRPr="008C53B4">
        <w:fldChar w:fldCharType="separate"/>
      </w:r>
      <w:r w:rsidRPr="008C53B4">
        <w:rPr>
          <w:noProof/>
        </w:rPr>
        <w:t>omon abdurakhman, “Teori Belajar Dan Pembelajran.”</w:t>
      </w:r>
      <w:r w:rsidRPr="008C53B4">
        <w:fldChar w:fldCharType="end"/>
      </w:r>
    </w:p>
  </w:footnote>
  <w:footnote w:id="40">
    <w:p w:rsidR="00B761CF" w:rsidRDefault="00B761CF" w:rsidP="00B761CF">
      <w:pPr>
        <w:pStyle w:val="FootnoteText"/>
        <w:jc w:val="both"/>
      </w:pPr>
      <w:r w:rsidRPr="008C53B4">
        <w:rPr>
          <w:rStyle w:val="FootnoteReference"/>
        </w:rPr>
        <w:footnoteRef/>
      </w:r>
      <w:r w:rsidRPr="008C53B4">
        <w:t xml:space="preserve"> </w:t>
      </w:r>
      <w:r w:rsidRPr="008C53B4">
        <w:fldChar w:fldCharType="begin" w:fldLock="1"/>
      </w:r>
      <w:r w:rsidRPr="008C53B4">
        <w:instrText>ADDIN CSL_CITATION { "citationItems" : [ { "id" : "ITEM-1", "itemData" : { "abstract" : "Many students currently do not understand the meaning of the purpose of their learning process. In the end they are only competing to pursue the best value regardless of how to implement the surrounding environment. Humanistic theory is basically the concept of learning that provides an explanation of how to humanize students and actualize all the potential abilities of each student to deal with changes in the environment around him. This theory assumes learning will not be meaningful if there is coercion in it. This paper aims to further examine the humanistic theory and its implementation in Islamic Religious Education lessons. This humanistic learning theory can be used by an educator on how to deliver Islamic Religious Education material. Helping educators better know how to humanize students either through material or linking material with real experiences. The application of humanistic learning theory in Islamic Religious Education lessons using creative, active, and fun learning strategies.", "author" : [ { "dropping-particle" : "", "family" : "Utami", "given" : "Erna Nur", "non-dropping-particle" : "", "parse-names" : false, "suffix" : "" } ], "container-title" : "Mudarissuna", "id" : "ITEM-1", "issue" : "4", "issued" : { "date-parts" : [ [ "2020" ] ] }, "page" : "574-575", "title" : "Teori Belajar Humanistik Dan Implementasinya Dalam Pelajaran Pendidikan Agama Islam", "type" : "article-journal", "volume" : "10" }, "uris" : [ "http://www.mendeley.com/documents/?uuid=7a7346d2-3b5d-48da-8456-fa39c2e4672e" ] } ], "mendeley" : { "formattedCitation" : "Erna Nur Utami, \u201cTeori Belajar Humanistik Dan Implementasinya Dalam Pelajaran Pendidikan Agama Islam,\u201d &lt;i&gt;Mudarissuna&lt;/i&gt; 10, no. 4 (2020): 574\u2013575.", "plainTextFormattedCitation" : "Erna Nur Utami, \u201cTeori Belajar Humanistik Dan Implementasinya Dalam Pelajaran Pendidikan Agama Islam,\u201d Mudarissuna 10, no. 4 (2020): 574\u2013575.", "previouslyFormattedCitation" : "Erna Nur Utami, \u201cTeori Belajar Humanistik Dan Implementasinya Dalam Pelajaran Pendidikan Agama Islam,\u201d &lt;i&gt;Mudarissuna&lt;/i&gt; 10, no. 4 (2020): 574\u2013575." }, "properties" : {  }, "schema" : "https://github.com/citation-style-language/schema/raw/master/csl-citation.json" }</w:instrText>
      </w:r>
      <w:r w:rsidRPr="008C53B4">
        <w:fldChar w:fldCharType="separate"/>
      </w:r>
      <w:r w:rsidRPr="008C53B4">
        <w:rPr>
          <w:noProof/>
        </w:rPr>
        <w:t xml:space="preserve">Erna Nur Utami, “Teori Belajar Humanistik Dan Implementasinya Dalam Pelajaran Pendidikan Agama Islam,” </w:t>
      </w:r>
      <w:r w:rsidRPr="008C53B4">
        <w:rPr>
          <w:i/>
          <w:noProof/>
        </w:rPr>
        <w:t>Mudarissuna</w:t>
      </w:r>
      <w:r w:rsidRPr="008C53B4">
        <w:rPr>
          <w:noProof/>
        </w:rPr>
        <w:t xml:space="preserve"> 10, no. 4 (2020): 574–575.</w:t>
      </w:r>
      <w:r w:rsidRPr="008C53B4">
        <w:fldChar w:fldCharType="end"/>
      </w:r>
    </w:p>
  </w:footnote>
  <w:footnote w:id="41">
    <w:p w:rsidR="00B761CF" w:rsidRPr="008C53B4" w:rsidRDefault="00B761CF" w:rsidP="00B761CF">
      <w:pPr>
        <w:pStyle w:val="FootnoteText"/>
        <w:jc w:val="both"/>
      </w:pPr>
      <w:r w:rsidRPr="008C53B4">
        <w:rPr>
          <w:rStyle w:val="FootnoteReference"/>
        </w:rPr>
        <w:footnoteRef/>
      </w:r>
      <w:r w:rsidRPr="008C53B4">
        <w:t xml:space="preserve"> </w:t>
      </w:r>
      <w:r w:rsidRPr="008C53B4">
        <w:fldChar w:fldCharType="begin" w:fldLock="1"/>
      </w:r>
      <w:r w:rsidRPr="008C53B4">
        <w:instrText>ADDIN CSL_CITATION { "citationItems" : [ { "id" : "ITEM-1", "itemData" : { "DOI" : "10.24090/insania.v25i1.3651", "ISSN" : "1410-0053", "abstract" : "ABSTRAK Penelitian ini bertujuan untuk menganalisis relasi antara pemikiran Imam Al-Ghazali dan Ivan Pavlov dalam membentuk perilaku peserta didik dengan jalan pembiasaan. Dalam penelitian ini mengambil dua tokoh: Pertama Imam Al-Ghazali yang merupakan salah satu tokoh sufistik dengan menggunakan konsep riyadhoh dan dijuluki sebagai hujjatul Islam, Kedua Ivan Patrovich Pavlov yang merupakan salah satu tokoh teori belajar behavioristik dengan menggunakan konsep clasical conditioning dan dijuluki sebagai bapak teori behavioristik. Penelitian yang digunakan adalah library reseach dengan berpedoman pada buku-buku dari kedua tokoh tersebut. Pendekatan filosofis-historis dan content analisys menjadi acuan dalam memberikan penjelasan hasil data yang ditemukan. Hasil dari penelitian ini menunjukkan bahwa dengan menempuh jalan pembiasaan akan dapat memberikan perubahan pada tingkah laku seseorang. Pembiasan dilakukan melalui tiga tahapan yaitu takhalli (unconditioning stimulus), tahalli (conditioning stimulus), dan tajalli (conditioning respons) untuk dapat merefleksikan perilaku yang baik menjadi sebuah habits yang hai\u00e2\u20ac\u2122ah dalam diri peserta didik.", "author" : [ { "dropping-particle" : "", "family" : "omon abdurakhman", "given" : "radif khotamir rusli", "non-dropping-particle" : "", "parse-names" : false, "suffix" : "" } ], "container-title" : "DIDAKTIKA TAUHIDI: Jurnal Pendidikan Guru Sekolah Dasar", "id" : "ITEM-1", "issue" : "1", "issued" : { "date-parts" : [ [ "2015" ] ] }, "page" : "302", "title" : "Teori Belajar dan Pembelajran", "type" : "article-journal", "volume" : "2" }, "uris" : [ "http://www.mendeley.com/documents/?uuid=003ed5c4-6cc1-419f-ba58-4dffc0c7b3d5" ] } ], "mendeley" : { "formattedCitation" : "omon abdurakhman, \u201cTeori Belajar Dan Pembelajran.\u201d", "plainTextFormattedCitation" : "omon abdurakhman, \u201cTeori Belajar Dan Pembelajran.\u201d", "previouslyFormattedCitation" : "omon abdurakhman, \u201cTeori Belajar Dan Pembelajran.\u201d" }, "properties" : {  }, "schema" : "https://github.com/citation-style-language/schema/raw/master/csl-citation.json" }</w:instrText>
      </w:r>
      <w:r w:rsidRPr="008C53B4">
        <w:fldChar w:fldCharType="separate"/>
      </w:r>
      <w:r w:rsidRPr="008C53B4">
        <w:rPr>
          <w:noProof/>
        </w:rPr>
        <w:t>omon abdurakhman, “Teori Belajar Dan Pembelajran.”</w:t>
      </w:r>
      <w:r w:rsidRPr="008C53B4">
        <w:fldChar w:fldCharType="end"/>
      </w:r>
    </w:p>
  </w:footnote>
  <w:footnote w:id="42">
    <w:p w:rsidR="00B761CF" w:rsidRDefault="00B761CF" w:rsidP="00B761CF">
      <w:pPr>
        <w:pStyle w:val="FootnoteText"/>
        <w:jc w:val="both"/>
      </w:pPr>
      <w:r w:rsidRPr="008C53B4">
        <w:rPr>
          <w:rStyle w:val="FootnoteReference"/>
        </w:rPr>
        <w:footnoteRef/>
      </w:r>
      <w:r w:rsidRPr="008C53B4">
        <w:t xml:space="preserve"> </w:t>
      </w:r>
      <w:r w:rsidRPr="008C53B4">
        <w:fldChar w:fldCharType="begin" w:fldLock="1"/>
      </w:r>
      <w:r w:rsidRPr="008C53B4">
        <w:instrText>ADDIN CSL_CITATION { "citationItems" : [ { "id" : "ITEM-1", "itemData" : { "DOI" : "10.36088/fondatia.v3i2.216", "ISSN" : "2656-5390", "abstract" : "This study aims to describe humanistic learning theory and its implications for the learning of Islamic Education. This research method uses library research or library research to be analyzed and concluded. Research data is obtained from recording books and journals. The results of this study contain an understanding of humanistic learning, humanistic learning figures listed: 1) Abraham Maslow as follows; a) Abraham Maslow's biography, b) Abraham Maslow's humanistic learning theory c) Implications of Abraham Maslow's Theory in Islamic Education. 2) Carl Rogers's humanistic learning theory and the implications of Carl Rogers's theory in learning Islamic Education. Conclusion of humanistic theories to humanize humans. the learning process is considered successful if the student discusses his environment and claims himself. Students in the learning process must try to make it more slowly and able to achieve self-actualization as well as possible.", "author" : [ { "dropping-particle" : "", "family" : "Sumantri", "given" : "Budi Agus", "non-dropping-particle" : "", "parse-names" : false, "suffix" : "" }, { "dropping-particle" : "", "family" : "Ahmad", "given" : "Nurul", "non-dropping-particle" : "", "parse-names" : false, "suffix" : "" } ], "container-title" : "Fondatia", "id" : "ITEM-1", "issue" : "2", "issued" : { "date-parts" : [ [ "2019" ] ] }, "page" : "1-18", "title" : "Teori Belajar Humanistik dan Implikasinya terhadap Pembelajaran Pendidikan Agama Islam", "type" : "article-journal", "volume" : "3" }, "uris" : [ "http://www.mendeley.com/documents/?uuid=11ff3de5-7d5e-4d51-abb0-57157ab99dbd" ] } ], "mendeley" : { "formattedCitation" : "Budi Agus Sumantri and Nurul Ahmad, \u201cTeori Belajar Humanistik Dan Implikasinya Terhadap Pembelajaran Pendidikan Agama Islam,\u201d &lt;i&gt;Fondatia&lt;/i&gt; 3, no. 2 (2019): 1\u201318.", "plainTextFormattedCitation" : "Budi Agus Sumantri and Nurul Ahmad, \u201cTeori Belajar Humanistik Dan Implikasinya Terhadap Pembelajaran Pendidikan Agama Islam,\u201d Fondatia 3, no. 2 (2019): 1\u201318.", "previouslyFormattedCitation" : "Budi Agus Sumantri and Nurul Ahmad, \u201cTeori Belajar Humanistik Dan Implikasinya Terhadap Pembelajaran Pendidikan Agama Islam,\u201d &lt;i&gt;Fondatia&lt;/i&gt; 3, no. 2 (2019): 1\u201318." }, "properties" : {  }, "schema" : "https://github.com/citation-style-language/schema/raw/master/csl-citation.json" }</w:instrText>
      </w:r>
      <w:r w:rsidRPr="008C53B4">
        <w:fldChar w:fldCharType="separate"/>
      </w:r>
      <w:r w:rsidRPr="008C53B4">
        <w:rPr>
          <w:noProof/>
        </w:rPr>
        <w:t xml:space="preserve">Budi Agus Sumantri and Nurul Ahmad, “Teori Belajar Humanistik Dan Implikasinya Terhadap Pembelajaran Pendidikan Agama Islam,” </w:t>
      </w:r>
      <w:r w:rsidRPr="008C53B4">
        <w:rPr>
          <w:i/>
          <w:noProof/>
        </w:rPr>
        <w:t>Fondatia</w:t>
      </w:r>
      <w:r w:rsidRPr="008C53B4">
        <w:rPr>
          <w:noProof/>
        </w:rPr>
        <w:t xml:space="preserve"> 3, no. 2 (2019): 1–18.</w:t>
      </w:r>
      <w:r w:rsidRPr="008C53B4">
        <w:fldChar w:fldCharType="end"/>
      </w:r>
    </w:p>
  </w:footnote>
  <w:footnote w:id="43">
    <w:p w:rsidR="00B761CF" w:rsidRPr="008C53B4" w:rsidRDefault="00B761CF" w:rsidP="00B761CF">
      <w:pPr>
        <w:pStyle w:val="FootnoteText"/>
        <w:jc w:val="both"/>
      </w:pPr>
      <w:r w:rsidRPr="008C53B4">
        <w:rPr>
          <w:rStyle w:val="FootnoteReference"/>
        </w:rPr>
        <w:footnoteRef/>
      </w:r>
      <w:r w:rsidRPr="008C53B4">
        <w:t xml:space="preserve"> </w:t>
      </w:r>
      <w:r w:rsidRPr="008C53B4">
        <w:fldChar w:fldCharType="begin" w:fldLock="1"/>
      </w:r>
      <w:r w:rsidRPr="008C53B4">
        <w:instrText>ADDIN CSL_CITATION { "citationItems" : [ { "id" : "ITEM-1", "itemData" : { "abstract" : "Many students currently do not understand the meaning of the purpose of their learning process. In the end they are only competing to pursue the best value regardless of how to implement the surrounding environment. Humanistic theory is basically the concept of learning that provides an explanation of how to humanize students and actualize all the potential abilities of each student to deal with changes in the environment around him. This theory assumes learning will not be meaningful if there is coercion in it. This paper aims to further examine the humanistic theory and its implementation in Islamic Religious Education lessons. This humanistic learning theory can be used by an educator on how to deliver Islamic Religious Education material. Helping educators better know how to humanize students either through material or linking material with real experiences. The application of humanistic learning theory in Islamic Religious Education lessons using creative, active, and fun learning strategies.", "author" : [ { "dropping-particle" : "", "family" : "Utami", "given" : "Erna Nur", "non-dropping-particle" : "", "parse-names" : false, "suffix" : "" } ], "container-title" : "Mudarissuna", "id" : "ITEM-1", "issue" : "4", "issued" : { "date-parts" : [ [ "2020" ] ] }, "page" : "574-575", "title" : "Teori Belajar Humanistik Dan Implementasinya Dalam Pelajaran Pendidikan Agama Islam", "type" : "article-journal", "volume" : "10" }, "uris" : [ "http://www.mendeley.com/documents/?uuid=7a7346d2-3b5d-48da-8456-fa39c2e4672e" ] } ], "mendeley" : { "formattedCitation" : "Utami, \u201cTeori Belajar Humanistik Dan Implementasinya Dalam Pelajaran Pendidikan Agama Islam.\u201d", "plainTextFormattedCitation" : "Utami, \u201cTeori Belajar Humanistik Dan Implementasinya Dalam Pelajaran Pendidikan Agama Islam.\u201d", "previouslyFormattedCitation" : "Utami, \u201cTeori Belajar Humanistik Dan Implementasinya Dalam Pelajaran Pendidikan Agama Islam.\u201d" }, "properties" : {  }, "schema" : "https://github.com/citation-style-language/schema/raw/master/csl-citation.json" }</w:instrText>
      </w:r>
      <w:r w:rsidRPr="008C53B4">
        <w:fldChar w:fldCharType="separate"/>
      </w:r>
      <w:r w:rsidRPr="008C53B4">
        <w:rPr>
          <w:noProof/>
        </w:rPr>
        <w:t>Utami, “Teori Belajar Humanistik Dan Implementasinya Dalam Pelajaran Pendidikan Agama Islam.”</w:t>
      </w:r>
      <w:r w:rsidRPr="008C53B4">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6" w:type="pct"/>
      <w:tblInd w:w="-1152" w:type="dxa"/>
      <w:tblBorders>
        <w:insideV w:val="single" w:sz="4" w:space="0" w:color="auto"/>
      </w:tblBorders>
      <w:tblLook w:val="04A0" w:firstRow="1" w:lastRow="0" w:firstColumn="1" w:lastColumn="0" w:noHBand="0" w:noVBand="1"/>
    </w:tblPr>
    <w:tblGrid>
      <w:gridCol w:w="1260"/>
      <w:gridCol w:w="6787"/>
    </w:tblGrid>
    <w:tr w:rsidR="00560E75" w:rsidTr="00B644E9">
      <w:tc>
        <w:tcPr>
          <w:tcW w:w="1260" w:type="dxa"/>
        </w:tcPr>
        <w:p w:rsidR="00560E75" w:rsidRDefault="00560E75">
          <w:pPr>
            <w:pStyle w:val="Header"/>
            <w:jc w:val="right"/>
            <w:rPr>
              <w:b/>
              <w:bCs/>
            </w:rPr>
          </w:pPr>
          <w:r>
            <w:fldChar w:fldCharType="begin"/>
          </w:r>
          <w:r>
            <w:instrText xml:space="preserve"> PAGE   \* MERGEFORMAT </w:instrText>
          </w:r>
          <w:r>
            <w:fldChar w:fldCharType="separate"/>
          </w:r>
          <w:r w:rsidR="00C20621">
            <w:rPr>
              <w:noProof/>
            </w:rPr>
            <w:t>102</w:t>
          </w:r>
          <w:r>
            <w:rPr>
              <w:noProof/>
            </w:rPr>
            <w:fldChar w:fldCharType="end"/>
          </w:r>
        </w:p>
      </w:tc>
      <w:tc>
        <w:tcPr>
          <w:tcW w:w="0" w:type="auto"/>
          <w:noWrap/>
        </w:tcPr>
        <w:p w:rsidR="00560E75" w:rsidRPr="003040FD" w:rsidRDefault="008A6901" w:rsidP="00764FA2">
          <w:pPr>
            <w:pStyle w:val="Header"/>
            <w:rPr>
              <w:rFonts w:asciiTheme="minorHAnsi" w:hAnsiTheme="minorHAnsi" w:cstheme="minorHAnsi"/>
              <w:b/>
              <w:bCs/>
              <w:lang w:val="en-US"/>
            </w:rPr>
          </w:pPr>
          <w:r>
            <w:rPr>
              <w:rFonts w:asciiTheme="minorHAnsi" w:hAnsiTheme="minorHAnsi" w:cstheme="minorHAnsi"/>
              <w:b/>
              <w:bCs/>
              <w:lang w:val="en-US"/>
            </w:rPr>
            <w:t>Rohmad</w:t>
          </w:r>
        </w:p>
      </w:tc>
    </w:tr>
  </w:tbl>
  <w:p w:rsidR="00560E75" w:rsidRPr="008A6901" w:rsidRDefault="00560E75">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19" w:type="pct"/>
      <w:tblInd w:w="675" w:type="dxa"/>
      <w:tblLook w:val="01E0" w:firstRow="1" w:lastRow="1" w:firstColumn="1" w:lastColumn="1" w:noHBand="0" w:noVBand="0"/>
    </w:tblPr>
    <w:tblGrid>
      <w:gridCol w:w="7190"/>
      <w:gridCol w:w="1084"/>
    </w:tblGrid>
    <w:tr w:rsidR="00560E75" w:rsidTr="00140F32">
      <w:tc>
        <w:tcPr>
          <w:tcW w:w="4345" w:type="pct"/>
          <w:tcBorders>
            <w:right w:val="single" w:sz="6" w:space="0" w:color="000000"/>
          </w:tcBorders>
        </w:tcPr>
        <w:p w:rsidR="00C20621" w:rsidRPr="00C20621" w:rsidRDefault="00C20621" w:rsidP="00C20621">
          <w:pPr>
            <w:spacing w:after="0" w:line="240" w:lineRule="auto"/>
            <w:jc w:val="right"/>
            <w:rPr>
              <w:rFonts w:asciiTheme="minorHAnsi" w:hAnsiTheme="minorHAnsi" w:cs="Times New Roman"/>
              <w:b/>
              <w:bCs/>
              <w:sz w:val="20"/>
              <w:szCs w:val="20"/>
              <w:lang w:val="en-US"/>
            </w:rPr>
          </w:pPr>
          <w:r w:rsidRPr="00C20621">
            <w:rPr>
              <w:rFonts w:asciiTheme="minorHAnsi" w:hAnsiTheme="minorHAnsi" w:cs="Times New Roman"/>
              <w:b/>
              <w:bCs/>
              <w:sz w:val="20"/>
              <w:szCs w:val="20"/>
              <w:lang w:val="en-US"/>
            </w:rPr>
            <w:t>Relevansi Teori Pembelajaran Behavioristik, Ko</w:t>
          </w:r>
          <w:r>
            <w:rPr>
              <w:rFonts w:asciiTheme="minorHAnsi" w:hAnsiTheme="minorHAnsi" w:cs="Times New Roman"/>
              <w:b/>
              <w:bCs/>
              <w:sz w:val="20"/>
              <w:szCs w:val="20"/>
              <w:lang w:val="en-US"/>
            </w:rPr>
            <w:t>gnitifistik, Konstruktivistik, dan Humanistik u</w:t>
          </w:r>
          <w:r w:rsidRPr="00C20621">
            <w:rPr>
              <w:rFonts w:asciiTheme="minorHAnsi" w:hAnsiTheme="minorHAnsi" w:cs="Times New Roman"/>
              <w:b/>
              <w:bCs/>
              <w:sz w:val="20"/>
              <w:szCs w:val="20"/>
              <w:lang w:val="en-US"/>
            </w:rPr>
            <w:t>ntuk Peningkatan Kualitas Pembelajaran</w:t>
          </w:r>
        </w:p>
        <w:p w:rsidR="00560E75" w:rsidRPr="00C20621" w:rsidRDefault="00560E75" w:rsidP="00C20621">
          <w:pPr>
            <w:spacing w:after="0" w:line="240" w:lineRule="auto"/>
            <w:rPr>
              <w:rFonts w:asciiTheme="minorHAnsi" w:hAnsiTheme="minorHAnsi" w:cs="Times New Roman"/>
              <w:b/>
              <w:sz w:val="20"/>
              <w:szCs w:val="20"/>
              <w:lang w:val="en-US"/>
            </w:rPr>
          </w:pPr>
        </w:p>
      </w:tc>
      <w:tc>
        <w:tcPr>
          <w:tcW w:w="655" w:type="pct"/>
          <w:tcBorders>
            <w:left w:val="single" w:sz="6" w:space="0" w:color="000000"/>
          </w:tcBorders>
        </w:tcPr>
        <w:p w:rsidR="00560E75" w:rsidRDefault="00560E75" w:rsidP="00C20621">
          <w:pPr>
            <w:pStyle w:val="Header"/>
            <w:spacing w:after="0"/>
            <w:rPr>
              <w:b/>
              <w:bCs/>
            </w:rPr>
          </w:pPr>
          <w:r>
            <w:fldChar w:fldCharType="begin"/>
          </w:r>
          <w:r>
            <w:instrText xml:space="preserve"> PAGE   \* MERGEFORMAT </w:instrText>
          </w:r>
          <w:r>
            <w:fldChar w:fldCharType="separate"/>
          </w:r>
          <w:r w:rsidR="00C20621">
            <w:rPr>
              <w:noProof/>
            </w:rPr>
            <w:t>101</w:t>
          </w:r>
          <w:r>
            <w:rPr>
              <w:noProof/>
            </w:rPr>
            <w:fldChar w:fldCharType="end"/>
          </w:r>
        </w:p>
      </w:tc>
    </w:tr>
  </w:tbl>
  <w:p w:rsidR="00560E75" w:rsidRPr="00EC674B" w:rsidRDefault="00560E75" w:rsidP="00B644E9">
    <w:pPr>
      <w:pStyle w:val="Header"/>
      <w:spacing w:after="0" w:line="240" w:lineRule="auto"/>
      <w:rPr>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75" w:rsidRPr="00F33FCA" w:rsidRDefault="00560E75" w:rsidP="00231F35">
    <w:pPr>
      <w:pStyle w:val="Header"/>
      <w:spacing w:after="0" w:line="240" w:lineRule="auto"/>
      <w:ind w:right="-170"/>
      <w:rPr>
        <w:rFonts w:ascii="Times New Roman" w:hAnsi="Times New Roman" w:cs="Times New Roman"/>
        <w:lang w:val="en-US"/>
      </w:rPr>
    </w:pPr>
    <w:r>
      <w:rPr>
        <w:rFonts w:ascii="Times New Roman" w:hAnsi="Times New Roman" w:cs="Times New Roman"/>
        <w:b/>
        <w:lang w:val="en-US"/>
      </w:rPr>
      <w:t>SALIMIY</w:t>
    </w:r>
    <w:r w:rsidRPr="00CA6388">
      <w:rPr>
        <w:rFonts w:ascii="Times New Roman" w:hAnsi="Times New Roman" w:cs="Times New Roman"/>
        <w:b/>
        <w:lang w:val="en-US"/>
      </w:rPr>
      <w:t>A</w:t>
    </w:r>
    <w:r>
      <w:rPr>
        <w:rFonts w:ascii="Times New Roman" w:hAnsi="Times New Roman" w:cs="Times New Roman"/>
        <w:b/>
        <w:lang w:val="en-US"/>
      </w:rPr>
      <w:t>: Jurnal Studi Ilmu Keagamaan Islam</w:t>
    </w:r>
  </w:p>
  <w:p w:rsidR="00560E75" w:rsidRPr="00F33FCA" w:rsidRDefault="00560E75" w:rsidP="00650DB3">
    <w:pPr>
      <w:pStyle w:val="Header"/>
      <w:spacing w:after="0" w:line="240" w:lineRule="auto"/>
      <w:ind w:right="-170"/>
      <w:rPr>
        <w:rFonts w:ascii="Times New Roman" w:hAnsi="Times New Roman" w:cs="Times New Roman"/>
        <w:lang w:val="en-US"/>
      </w:rPr>
    </w:pPr>
    <w:r w:rsidRPr="00F33FCA">
      <w:rPr>
        <w:rFonts w:ascii="Times New Roman" w:hAnsi="Times New Roman" w:cs="Times New Roman"/>
        <w:lang w:val="en-US"/>
      </w:rPr>
      <w:t xml:space="preserve">Volume </w:t>
    </w:r>
    <w:r w:rsidR="00650DB3">
      <w:rPr>
        <w:rFonts w:ascii="Times New Roman" w:hAnsi="Times New Roman" w:cs="Times New Roman"/>
        <w:lang w:val="en-US"/>
      </w:rPr>
      <w:t>4</w:t>
    </w:r>
    <w:r w:rsidR="00866FDF">
      <w:rPr>
        <w:rFonts w:ascii="Times New Roman" w:hAnsi="Times New Roman" w:cs="Times New Roman"/>
        <w:lang w:val="en-US"/>
      </w:rPr>
      <w:t xml:space="preserve">, </w:t>
    </w:r>
    <w:r w:rsidR="00650DB3">
      <w:rPr>
        <w:rFonts w:ascii="Times New Roman" w:hAnsi="Times New Roman" w:cs="Times New Roman"/>
        <w:lang w:val="en-US"/>
      </w:rPr>
      <w:t>Number</w:t>
    </w:r>
    <w:r w:rsidRPr="00F33FCA">
      <w:rPr>
        <w:rFonts w:ascii="Times New Roman" w:hAnsi="Times New Roman" w:cs="Times New Roman"/>
        <w:lang w:val="en-US"/>
      </w:rPr>
      <w:t xml:space="preserve"> </w:t>
    </w:r>
    <w:r w:rsidR="003079CA">
      <w:rPr>
        <w:rFonts w:ascii="Times New Roman" w:hAnsi="Times New Roman" w:cs="Times New Roman"/>
        <w:lang w:val="en-US"/>
      </w:rPr>
      <w:t>3, September</w:t>
    </w:r>
    <w:r w:rsidR="00650DB3">
      <w:rPr>
        <w:rFonts w:ascii="Times New Roman" w:hAnsi="Times New Roman" w:cs="Times New Roman"/>
        <w:lang w:val="en-US"/>
      </w:rPr>
      <w:t xml:space="preserve"> </w:t>
    </w:r>
    <w:r w:rsidRPr="00F33FCA">
      <w:rPr>
        <w:rFonts w:ascii="Times New Roman" w:hAnsi="Times New Roman" w:cs="Times New Roman"/>
        <w:lang w:val="en-US"/>
      </w:rPr>
      <w:t>20</w:t>
    </w:r>
    <w:r>
      <w:rPr>
        <w:rFonts w:ascii="Times New Roman" w:hAnsi="Times New Roman" w:cs="Times New Roman"/>
        <w:lang w:val="en-US"/>
      </w:rPr>
      <w:t>2</w:t>
    </w:r>
    <w:r w:rsidR="00D763BA">
      <w:rPr>
        <w:rFonts w:ascii="Times New Roman" w:hAnsi="Times New Roman" w:cs="Times New Roman"/>
        <w:lang w:val="en-US"/>
      </w:rPr>
      <w:t>3</w:t>
    </w:r>
    <w:r>
      <w:rPr>
        <w:rFonts w:ascii="Times New Roman" w:hAnsi="Times New Roman" w:cs="Times New Roman"/>
        <w:lang w:val="en-US"/>
      </w:rPr>
      <w:tab/>
    </w:r>
  </w:p>
  <w:p w:rsidR="00560E75" w:rsidRPr="00F33FCA" w:rsidRDefault="00560E75" w:rsidP="00231F35">
    <w:pPr>
      <w:pStyle w:val="Header"/>
      <w:spacing w:after="0" w:line="240" w:lineRule="auto"/>
      <w:ind w:right="-170"/>
      <w:rPr>
        <w:rFonts w:ascii="Times New Roman" w:hAnsi="Times New Roman" w:cs="Times New Roman"/>
        <w:lang w:val="en-US"/>
      </w:rPr>
    </w:pPr>
    <w:proofErr w:type="gramStart"/>
    <w:r w:rsidRPr="00F33FCA">
      <w:rPr>
        <w:rFonts w:ascii="Times New Roman" w:hAnsi="Times New Roman" w:cs="Times New Roman"/>
        <w:lang w:val="en-US"/>
      </w:rPr>
      <w:t>e-ISSN</w:t>
    </w:r>
    <w:proofErr w:type="gramEnd"/>
    <w:r w:rsidRPr="00F33FCA">
      <w:rPr>
        <w:rFonts w:ascii="Times New Roman" w:hAnsi="Times New Roman" w:cs="Times New Roman"/>
        <w:lang w:val="en-US"/>
      </w:rPr>
      <w:t>: 2</w:t>
    </w:r>
    <w:r>
      <w:rPr>
        <w:rFonts w:ascii="Times New Roman" w:hAnsi="Times New Roman" w:cs="Times New Roman"/>
        <w:lang w:val="en-US"/>
      </w:rPr>
      <w:t>721-7078</w:t>
    </w:r>
  </w:p>
  <w:p w:rsidR="00560E75" w:rsidRPr="00CA6388" w:rsidRDefault="003A496B" w:rsidP="00231F35">
    <w:pPr>
      <w:pStyle w:val="Header"/>
      <w:spacing w:after="0" w:line="240" w:lineRule="auto"/>
      <w:ind w:right="-170"/>
      <w:rPr>
        <w:rFonts w:ascii="Times New Roman" w:hAnsi="Times New Roman" w:cs="Times New Roman"/>
        <w:sz w:val="24"/>
        <w:lang w:val="en-US"/>
      </w:rPr>
    </w:pPr>
    <w:hyperlink r:id="rId1" w:history="1">
      <w:r w:rsidR="00560E75" w:rsidRPr="00F33FCA">
        <w:rPr>
          <w:rStyle w:val="Hyperlink"/>
          <w:rFonts w:ascii="Times New Roman" w:hAnsi="Times New Roman" w:cs="Times New Roman"/>
          <w:color w:val="auto"/>
          <w:u w:val="none"/>
        </w:rPr>
        <w:t>https://ejournal.iaifa.ac.id/index.php/</w:t>
      </w:r>
    </w:hyperlink>
    <w:r w:rsidR="00560E75">
      <w:rPr>
        <w:rStyle w:val="Hyperlink"/>
        <w:rFonts w:ascii="Times New Roman" w:hAnsi="Times New Roman" w:cs="Times New Roman"/>
        <w:color w:val="auto"/>
        <w:u w:val="none"/>
        <w:lang w:val="en-US"/>
      </w:rPr>
      <w:t>salimiya</w:t>
    </w:r>
  </w:p>
  <w:p w:rsidR="00560E75" w:rsidRPr="00B26485" w:rsidRDefault="00560E75" w:rsidP="00B26485">
    <w:pPr>
      <w:pStyle w:val="Header"/>
      <w:spacing w:after="0" w:line="240" w:lineRule="auto"/>
      <w:ind w:right="-170"/>
      <w:rPr>
        <w:lang w:val="en-US"/>
      </w:rPr>
    </w:pPr>
    <w:r>
      <w:rPr>
        <w:noProof/>
        <w:lang w:eastAsia="id-ID"/>
      </w:rPr>
      <mc:AlternateContent>
        <mc:Choice Requires="wps">
          <w:drawing>
            <wp:anchor distT="0" distB="0" distL="114300" distR="114300" simplePos="0" relativeHeight="251659264" behindDoc="0" locked="0" layoutInCell="1" allowOverlap="1" wp14:anchorId="51DE31FA" wp14:editId="543036D6">
              <wp:simplePos x="0" y="0"/>
              <wp:positionH relativeFrom="column">
                <wp:posOffset>16756</wp:posOffset>
              </wp:positionH>
              <wp:positionV relativeFrom="paragraph">
                <wp:posOffset>104793</wp:posOffset>
              </wp:positionV>
              <wp:extent cx="485608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48560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8.25pt" to="383.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" strokecolor="black [3213]"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43F"/>
    <w:multiLevelType w:val="hybridMultilevel"/>
    <w:tmpl w:val="8AA43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F75B7"/>
    <w:multiLevelType w:val="hybridMultilevel"/>
    <w:tmpl w:val="6CA2019E"/>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246E4B"/>
    <w:multiLevelType w:val="hybridMultilevel"/>
    <w:tmpl w:val="3E20C7DE"/>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068A792D"/>
    <w:multiLevelType w:val="hybridMultilevel"/>
    <w:tmpl w:val="ED22FA18"/>
    <w:lvl w:ilvl="0" w:tplc="19925966">
      <w:start w:val="1"/>
      <w:numFmt w:val="lowerLetter"/>
      <w:lvlText w:val="%1."/>
      <w:lvlJc w:val="left"/>
      <w:pPr>
        <w:ind w:left="2433" w:hanging="360"/>
      </w:pPr>
      <w:rPr>
        <w:b w:val="0"/>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4">
    <w:nsid w:val="0D047CDC"/>
    <w:multiLevelType w:val="multilevel"/>
    <w:tmpl w:val="A9409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0B2DC9"/>
    <w:multiLevelType w:val="hybridMultilevel"/>
    <w:tmpl w:val="0AD852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3C675E"/>
    <w:multiLevelType w:val="hybridMultilevel"/>
    <w:tmpl w:val="9A52A570"/>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7">
    <w:nsid w:val="21380D1A"/>
    <w:multiLevelType w:val="hybridMultilevel"/>
    <w:tmpl w:val="82FA10D4"/>
    <w:lvl w:ilvl="0" w:tplc="0409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23B055AB"/>
    <w:multiLevelType w:val="multilevel"/>
    <w:tmpl w:val="6AD49D96"/>
    <w:lvl w:ilvl="0">
      <w:start w:val="1"/>
      <w:numFmt w:val="lowerLetter"/>
      <w:lvlText w:val="%1."/>
      <w:lvlJc w:val="left"/>
      <w:pPr>
        <w:tabs>
          <w:tab w:val="num" w:pos="1495"/>
        </w:tabs>
        <w:ind w:left="1495"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6087B"/>
    <w:multiLevelType w:val="hybridMultilevel"/>
    <w:tmpl w:val="CF569B10"/>
    <w:lvl w:ilvl="0" w:tplc="0409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abstractNum w:abstractNumId="10">
    <w:nsid w:val="24F34571"/>
    <w:multiLevelType w:val="hybridMultilevel"/>
    <w:tmpl w:val="7A14F45C"/>
    <w:lvl w:ilvl="0" w:tplc="04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25014399"/>
    <w:multiLevelType w:val="hybridMultilevel"/>
    <w:tmpl w:val="CC08D4D8"/>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2">
    <w:nsid w:val="250C0850"/>
    <w:multiLevelType w:val="multilevel"/>
    <w:tmpl w:val="70A857CE"/>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390AC5"/>
    <w:multiLevelType w:val="hybridMultilevel"/>
    <w:tmpl w:val="CFE03B54"/>
    <w:lvl w:ilvl="0" w:tplc="04090011">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4">
    <w:nsid w:val="278722BE"/>
    <w:multiLevelType w:val="hybridMultilevel"/>
    <w:tmpl w:val="E85A440C"/>
    <w:lvl w:ilvl="0" w:tplc="C88670A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nsid w:val="2EE964D4"/>
    <w:multiLevelType w:val="hybridMultilevel"/>
    <w:tmpl w:val="48E600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F11CB"/>
    <w:multiLevelType w:val="hybridMultilevel"/>
    <w:tmpl w:val="9340675E"/>
    <w:lvl w:ilvl="0" w:tplc="0409000F">
      <w:start w:val="1"/>
      <w:numFmt w:val="decimal"/>
      <w:lvlText w:val="%1."/>
      <w:lvlJc w:val="left"/>
      <w:pPr>
        <w:ind w:left="720" w:hanging="360"/>
      </w:pPr>
      <w:rPr>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DD04EF"/>
    <w:multiLevelType w:val="hybridMultilevel"/>
    <w:tmpl w:val="E3B8870A"/>
    <w:lvl w:ilvl="0" w:tplc="8F9018AA">
      <w:start w:val="1"/>
      <w:numFmt w:val="decimal"/>
      <w:lvlText w:val="%1."/>
      <w:lvlJc w:val="left"/>
      <w:pPr>
        <w:ind w:left="2804" w:hanging="360"/>
      </w:pPr>
      <w:rPr>
        <w:sz w:val="24"/>
        <w:szCs w:val="24"/>
      </w:rPr>
    </w:lvl>
    <w:lvl w:ilvl="1" w:tplc="04210019" w:tentative="1">
      <w:start w:val="1"/>
      <w:numFmt w:val="lowerLetter"/>
      <w:lvlText w:val="%2."/>
      <w:lvlJc w:val="left"/>
      <w:pPr>
        <w:ind w:left="3524" w:hanging="360"/>
      </w:pPr>
    </w:lvl>
    <w:lvl w:ilvl="2" w:tplc="0421001B" w:tentative="1">
      <w:start w:val="1"/>
      <w:numFmt w:val="lowerRoman"/>
      <w:lvlText w:val="%3."/>
      <w:lvlJc w:val="right"/>
      <w:pPr>
        <w:ind w:left="4244" w:hanging="180"/>
      </w:pPr>
    </w:lvl>
    <w:lvl w:ilvl="3" w:tplc="0421000F" w:tentative="1">
      <w:start w:val="1"/>
      <w:numFmt w:val="decimal"/>
      <w:lvlText w:val="%4."/>
      <w:lvlJc w:val="left"/>
      <w:pPr>
        <w:ind w:left="4964" w:hanging="360"/>
      </w:pPr>
    </w:lvl>
    <w:lvl w:ilvl="4" w:tplc="04210019" w:tentative="1">
      <w:start w:val="1"/>
      <w:numFmt w:val="lowerLetter"/>
      <w:lvlText w:val="%5."/>
      <w:lvlJc w:val="left"/>
      <w:pPr>
        <w:ind w:left="5684" w:hanging="360"/>
      </w:pPr>
    </w:lvl>
    <w:lvl w:ilvl="5" w:tplc="0421001B" w:tentative="1">
      <w:start w:val="1"/>
      <w:numFmt w:val="lowerRoman"/>
      <w:lvlText w:val="%6."/>
      <w:lvlJc w:val="right"/>
      <w:pPr>
        <w:ind w:left="6404" w:hanging="180"/>
      </w:pPr>
    </w:lvl>
    <w:lvl w:ilvl="6" w:tplc="0421000F" w:tentative="1">
      <w:start w:val="1"/>
      <w:numFmt w:val="decimal"/>
      <w:lvlText w:val="%7."/>
      <w:lvlJc w:val="left"/>
      <w:pPr>
        <w:ind w:left="7124" w:hanging="360"/>
      </w:pPr>
    </w:lvl>
    <w:lvl w:ilvl="7" w:tplc="04210019" w:tentative="1">
      <w:start w:val="1"/>
      <w:numFmt w:val="lowerLetter"/>
      <w:lvlText w:val="%8."/>
      <w:lvlJc w:val="left"/>
      <w:pPr>
        <w:ind w:left="7844" w:hanging="360"/>
      </w:pPr>
    </w:lvl>
    <w:lvl w:ilvl="8" w:tplc="0421001B" w:tentative="1">
      <w:start w:val="1"/>
      <w:numFmt w:val="lowerRoman"/>
      <w:lvlText w:val="%9."/>
      <w:lvlJc w:val="right"/>
      <w:pPr>
        <w:ind w:left="8564" w:hanging="180"/>
      </w:pPr>
    </w:lvl>
  </w:abstractNum>
  <w:abstractNum w:abstractNumId="18">
    <w:nsid w:val="3F845C2F"/>
    <w:multiLevelType w:val="hybridMultilevel"/>
    <w:tmpl w:val="CF462ED2"/>
    <w:lvl w:ilvl="0" w:tplc="A9B89AC4">
      <w:start w:val="1"/>
      <w:numFmt w:val="lowerLetter"/>
      <w:lvlText w:val="%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nsid w:val="44B22432"/>
    <w:multiLevelType w:val="hybridMultilevel"/>
    <w:tmpl w:val="A2C871E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F95AEC"/>
    <w:multiLevelType w:val="hybridMultilevel"/>
    <w:tmpl w:val="B72CAD5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514744B4"/>
    <w:multiLevelType w:val="hybridMultilevel"/>
    <w:tmpl w:val="D81075E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1FC793C"/>
    <w:multiLevelType w:val="hybridMultilevel"/>
    <w:tmpl w:val="8A48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B5671"/>
    <w:multiLevelType w:val="hybridMultilevel"/>
    <w:tmpl w:val="CEB481BC"/>
    <w:lvl w:ilvl="0" w:tplc="0409000F">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598764AE"/>
    <w:multiLevelType w:val="hybridMultilevel"/>
    <w:tmpl w:val="53F4407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9CC21BE"/>
    <w:multiLevelType w:val="hybridMultilevel"/>
    <w:tmpl w:val="4D4240CC"/>
    <w:lvl w:ilvl="0" w:tplc="04090011">
      <w:start w:val="1"/>
      <w:numFmt w:val="decimal"/>
      <w:lvlText w:val="%1)"/>
      <w:lvlJc w:val="left"/>
      <w:pPr>
        <w:ind w:left="1637"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26">
    <w:nsid w:val="64D03F0B"/>
    <w:multiLevelType w:val="hybridMultilevel"/>
    <w:tmpl w:val="01AEDB6E"/>
    <w:lvl w:ilvl="0" w:tplc="19CE7CC4">
      <w:start w:val="1"/>
      <w:numFmt w:val="decimal"/>
      <w:lvlText w:val="%1."/>
      <w:lvlJc w:val="left"/>
      <w:pPr>
        <w:ind w:left="358" w:hanging="36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nsid w:val="66230AED"/>
    <w:multiLevelType w:val="hybridMultilevel"/>
    <w:tmpl w:val="A8A440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D60B4"/>
    <w:multiLevelType w:val="hybridMultilevel"/>
    <w:tmpl w:val="2ED2743A"/>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E854F6"/>
    <w:multiLevelType w:val="multilevel"/>
    <w:tmpl w:val="D292A1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CE14CD"/>
    <w:multiLevelType w:val="hybridMultilevel"/>
    <w:tmpl w:val="E3887C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3FD0801"/>
    <w:multiLevelType w:val="multilevel"/>
    <w:tmpl w:val="28965E50"/>
    <w:lvl w:ilvl="0">
      <w:start w:val="1"/>
      <w:numFmt w:val="lowerLetter"/>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
  </w:num>
  <w:num w:numId="3">
    <w:abstractNumId w:val="2"/>
  </w:num>
  <w:num w:numId="4">
    <w:abstractNumId w:val="29"/>
  </w:num>
  <w:num w:numId="5">
    <w:abstractNumId w:val="8"/>
  </w:num>
  <w:num w:numId="6">
    <w:abstractNumId w:val="17"/>
  </w:num>
  <w:num w:numId="7">
    <w:abstractNumId w:val="31"/>
  </w:num>
  <w:num w:numId="8">
    <w:abstractNumId w:val="12"/>
  </w:num>
  <w:num w:numId="9">
    <w:abstractNumId w:val="23"/>
  </w:num>
  <w:num w:numId="10">
    <w:abstractNumId w:val="18"/>
  </w:num>
  <w:num w:numId="11">
    <w:abstractNumId w:val="13"/>
  </w:num>
  <w:num w:numId="12">
    <w:abstractNumId w:val="15"/>
  </w:num>
  <w:num w:numId="13">
    <w:abstractNumId w:val="1"/>
  </w:num>
  <w:num w:numId="14">
    <w:abstractNumId w:val="16"/>
  </w:num>
  <w:num w:numId="15">
    <w:abstractNumId w:val="3"/>
  </w:num>
  <w:num w:numId="16">
    <w:abstractNumId w:val="0"/>
  </w:num>
  <w:num w:numId="17">
    <w:abstractNumId w:val="11"/>
  </w:num>
  <w:num w:numId="18">
    <w:abstractNumId w:val="24"/>
  </w:num>
  <w:num w:numId="19">
    <w:abstractNumId w:val="20"/>
  </w:num>
  <w:num w:numId="20">
    <w:abstractNumId w:val="7"/>
  </w:num>
  <w:num w:numId="21">
    <w:abstractNumId w:val="25"/>
  </w:num>
  <w:num w:numId="22">
    <w:abstractNumId w:val="21"/>
  </w:num>
  <w:num w:numId="23">
    <w:abstractNumId w:val="19"/>
  </w:num>
  <w:num w:numId="24">
    <w:abstractNumId w:val="6"/>
  </w:num>
  <w:num w:numId="25">
    <w:abstractNumId w:val="28"/>
  </w:num>
  <w:num w:numId="26">
    <w:abstractNumId w:val="27"/>
  </w:num>
  <w:num w:numId="27">
    <w:abstractNumId w:val="10"/>
  </w:num>
  <w:num w:numId="28">
    <w:abstractNumId w:val="4"/>
  </w:num>
  <w:num w:numId="29">
    <w:abstractNumId w:val="14"/>
  </w:num>
  <w:num w:numId="30">
    <w:abstractNumId w:val="26"/>
  </w:num>
  <w:num w:numId="31">
    <w:abstractNumId w:val="9"/>
  </w:num>
  <w:num w:numId="32">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32"/>
    <w:rsid w:val="000143AF"/>
    <w:rsid w:val="000162A6"/>
    <w:rsid w:val="000173EA"/>
    <w:rsid w:val="00023BE2"/>
    <w:rsid w:val="00026AD2"/>
    <w:rsid w:val="00031ED5"/>
    <w:rsid w:val="000409E4"/>
    <w:rsid w:val="000454A8"/>
    <w:rsid w:val="000560C4"/>
    <w:rsid w:val="00065532"/>
    <w:rsid w:val="000711CB"/>
    <w:rsid w:val="000850EB"/>
    <w:rsid w:val="0008759A"/>
    <w:rsid w:val="00092D3D"/>
    <w:rsid w:val="00093A11"/>
    <w:rsid w:val="00093C16"/>
    <w:rsid w:val="000A2D6A"/>
    <w:rsid w:val="000B2341"/>
    <w:rsid w:val="000B5F66"/>
    <w:rsid w:val="000F7FA0"/>
    <w:rsid w:val="00100BA7"/>
    <w:rsid w:val="001010B6"/>
    <w:rsid w:val="001023A6"/>
    <w:rsid w:val="001067CD"/>
    <w:rsid w:val="00113D94"/>
    <w:rsid w:val="00114864"/>
    <w:rsid w:val="001375E7"/>
    <w:rsid w:val="00140F32"/>
    <w:rsid w:val="00157966"/>
    <w:rsid w:val="00157B96"/>
    <w:rsid w:val="00161562"/>
    <w:rsid w:val="001671A9"/>
    <w:rsid w:val="00185605"/>
    <w:rsid w:val="0018793E"/>
    <w:rsid w:val="001C724E"/>
    <w:rsid w:val="001D1C78"/>
    <w:rsid w:val="001D37A3"/>
    <w:rsid w:val="001E4AEA"/>
    <w:rsid w:val="001E711E"/>
    <w:rsid w:val="001E7562"/>
    <w:rsid w:val="001F1364"/>
    <w:rsid w:val="001F27D3"/>
    <w:rsid w:val="001F67A1"/>
    <w:rsid w:val="00231F35"/>
    <w:rsid w:val="00233A30"/>
    <w:rsid w:val="00236925"/>
    <w:rsid w:val="00237F39"/>
    <w:rsid w:val="00243F01"/>
    <w:rsid w:val="00253325"/>
    <w:rsid w:val="00255320"/>
    <w:rsid w:val="00261B40"/>
    <w:rsid w:val="00263689"/>
    <w:rsid w:val="0027162D"/>
    <w:rsid w:val="00280B15"/>
    <w:rsid w:val="00281E86"/>
    <w:rsid w:val="002820DD"/>
    <w:rsid w:val="00283FD7"/>
    <w:rsid w:val="0029025C"/>
    <w:rsid w:val="00290F04"/>
    <w:rsid w:val="002B4CC7"/>
    <w:rsid w:val="002C474D"/>
    <w:rsid w:val="002D0B76"/>
    <w:rsid w:val="002D0B7E"/>
    <w:rsid w:val="002D23D7"/>
    <w:rsid w:val="002D653F"/>
    <w:rsid w:val="003025F8"/>
    <w:rsid w:val="003040FD"/>
    <w:rsid w:val="003079CA"/>
    <w:rsid w:val="003231C3"/>
    <w:rsid w:val="003329A1"/>
    <w:rsid w:val="00337D25"/>
    <w:rsid w:val="0034196D"/>
    <w:rsid w:val="00354CD0"/>
    <w:rsid w:val="00356D1D"/>
    <w:rsid w:val="003602E5"/>
    <w:rsid w:val="003715EF"/>
    <w:rsid w:val="00373A22"/>
    <w:rsid w:val="00377CA5"/>
    <w:rsid w:val="00383EC5"/>
    <w:rsid w:val="00385324"/>
    <w:rsid w:val="003913E7"/>
    <w:rsid w:val="003A496B"/>
    <w:rsid w:val="003B08AC"/>
    <w:rsid w:val="003B2DB2"/>
    <w:rsid w:val="003B40E2"/>
    <w:rsid w:val="003B5F5A"/>
    <w:rsid w:val="003C44E3"/>
    <w:rsid w:val="003C65CA"/>
    <w:rsid w:val="003D1068"/>
    <w:rsid w:val="003D1DE6"/>
    <w:rsid w:val="003D7474"/>
    <w:rsid w:val="003E5767"/>
    <w:rsid w:val="003E6799"/>
    <w:rsid w:val="003F11BD"/>
    <w:rsid w:val="00403A8B"/>
    <w:rsid w:val="00410424"/>
    <w:rsid w:val="00413F66"/>
    <w:rsid w:val="004155EC"/>
    <w:rsid w:val="004159EE"/>
    <w:rsid w:val="00433CF6"/>
    <w:rsid w:val="004403CC"/>
    <w:rsid w:val="00443279"/>
    <w:rsid w:val="00443F5A"/>
    <w:rsid w:val="0045295D"/>
    <w:rsid w:val="00454E98"/>
    <w:rsid w:val="004577B6"/>
    <w:rsid w:val="004609C3"/>
    <w:rsid w:val="004626DA"/>
    <w:rsid w:val="00467369"/>
    <w:rsid w:val="00472FB5"/>
    <w:rsid w:val="004753DA"/>
    <w:rsid w:val="00485437"/>
    <w:rsid w:val="004865F0"/>
    <w:rsid w:val="00487882"/>
    <w:rsid w:val="00490AD8"/>
    <w:rsid w:val="004941EA"/>
    <w:rsid w:val="004A6894"/>
    <w:rsid w:val="004A747E"/>
    <w:rsid w:val="004C3A56"/>
    <w:rsid w:val="004E1E19"/>
    <w:rsid w:val="004E2D00"/>
    <w:rsid w:val="004F3700"/>
    <w:rsid w:val="004F740B"/>
    <w:rsid w:val="0050759A"/>
    <w:rsid w:val="005131AA"/>
    <w:rsid w:val="005164FB"/>
    <w:rsid w:val="00521C0B"/>
    <w:rsid w:val="005238B2"/>
    <w:rsid w:val="00526978"/>
    <w:rsid w:val="00526F7E"/>
    <w:rsid w:val="005314D1"/>
    <w:rsid w:val="005348E0"/>
    <w:rsid w:val="005404E7"/>
    <w:rsid w:val="0055754E"/>
    <w:rsid w:val="00560E75"/>
    <w:rsid w:val="00562693"/>
    <w:rsid w:val="00565485"/>
    <w:rsid w:val="005754AE"/>
    <w:rsid w:val="00581168"/>
    <w:rsid w:val="00585FAF"/>
    <w:rsid w:val="0059081A"/>
    <w:rsid w:val="00595BF8"/>
    <w:rsid w:val="005B1D5C"/>
    <w:rsid w:val="005B3E1B"/>
    <w:rsid w:val="005B62C5"/>
    <w:rsid w:val="005B7EED"/>
    <w:rsid w:val="005C5573"/>
    <w:rsid w:val="005C7CFC"/>
    <w:rsid w:val="005E1C60"/>
    <w:rsid w:val="005F2061"/>
    <w:rsid w:val="005F5304"/>
    <w:rsid w:val="006004BB"/>
    <w:rsid w:val="006252EB"/>
    <w:rsid w:val="00625BBA"/>
    <w:rsid w:val="00626423"/>
    <w:rsid w:val="00627745"/>
    <w:rsid w:val="00647EE6"/>
    <w:rsid w:val="00650802"/>
    <w:rsid w:val="00650DB3"/>
    <w:rsid w:val="0065641A"/>
    <w:rsid w:val="00661080"/>
    <w:rsid w:val="00670F7E"/>
    <w:rsid w:val="006750C0"/>
    <w:rsid w:val="006777D5"/>
    <w:rsid w:val="006831BE"/>
    <w:rsid w:val="00685CE6"/>
    <w:rsid w:val="0069212A"/>
    <w:rsid w:val="00695597"/>
    <w:rsid w:val="0069780F"/>
    <w:rsid w:val="006A5A9D"/>
    <w:rsid w:val="006B6E6F"/>
    <w:rsid w:val="006D0F0D"/>
    <w:rsid w:val="006D0F23"/>
    <w:rsid w:val="006D3A5A"/>
    <w:rsid w:val="006D7638"/>
    <w:rsid w:val="006E04D0"/>
    <w:rsid w:val="006F785D"/>
    <w:rsid w:val="00701905"/>
    <w:rsid w:val="00702C6F"/>
    <w:rsid w:val="00703010"/>
    <w:rsid w:val="00722785"/>
    <w:rsid w:val="00722A10"/>
    <w:rsid w:val="00727FC3"/>
    <w:rsid w:val="00736251"/>
    <w:rsid w:val="00740EA1"/>
    <w:rsid w:val="007445BB"/>
    <w:rsid w:val="00751396"/>
    <w:rsid w:val="00760CF3"/>
    <w:rsid w:val="00760E80"/>
    <w:rsid w:val="0076429A"/>
    <w:rsid w:val="00764FA2"/>
    <w:rsid w:val="00772B06"/>
    <w:rsid w:val="00774E63"/>
    <w:rsid w:val="00781902"/>
    <w:rsid w:val="007827AF"/>
    <w:rsid w:val="00784DA3"/>
    <w:rsid w:val="0078639A"/>
    <w:rsid w:val="007B1FE5"/>
    <w:rsid w:val="007C2226"/>
    <w:rsid w:val="007C4877"/>
    <w:rsid w:val="007D113F"/>
    <w:rsid w:val="007D5ECF"/>
    <w:rsid w:val="007D6276"/>
    <w:rsid w:val="007F2388"/>
    <w:rsid w:val="007F5DB7"/>
    <w:rsid w:val="0080268E"/>
    <w:rsid w:val="00802DE3"/>
    <w:rsid w:val="00803DE7"/>
    <w:rsid w:val="00804805"/>
    <w:rsid w:val="00812AE4"/>
    <w:rsid w:val="0081575D"/>
    <w:rsid w:val="008274FE"/>
    <w:rsid w:val="00836CC6"/>
    <w:rsid w:val="008417B0"/>
    <w:rsid w:val="00862A36"/>
    <w:rsid w:val="00866FDF"/>
    <w:rsid w:val="00882426"/>
    <w:rsid w:val="00884A55"/>
    <w:rsid w:val="008A3631"/>
    <w:rsid w:val="008A4CCB"/>
    <w:rsid w:val="008A4F80"/>
    <w:rsid w:val="008A5B89"/>
    <w:rsid w:val="008A6901"/>
    <w:rsid w:val="008C051C"/>
    <w:rsid w:val="008C2C09"/>
    <w:rsid w:val="008C6712"/>
    <w:rsid w:val="008C729A"/>
    <w:rsid w:val="008D4B0D"/>
    <w:rsid w:val="008D6844"/>
    <w:rsid w:val="008E4690"/>
    <w:rsid w:val="008F3B63"/>
    <w:rsid w:val="008F46B2"/>
    <w:rsid w:val="00900FA2"/>
    <w:rsid w:val="00902DF5"/>
    <w:rsid w:val="00904FC9"/>
    <w:rsid w:val="0090681E"/>
    <w:rsid w:val="00915ADC"/>
    <w:rsid w:val="009171B0"/>
    <w:rsid w:val="0092553C"/>
    <w:rsid w:val="009259D5"/>
    <w:rsid w:val="00933F15"/>
    <w:rsid w:val="00940D62"/>
    <w:rsid w:val="009467AE"/>
    <w:rsid w:val="009625F1"/>
    <w:rsid w:val="0096301D"/>
    <w:rsid w:val="00973CB5"/>
    <w:rsid w:val="009833E8"/>
    <w:rsid w:val="00997DAF"/>
    <w:rsid w:val="009A1031"/>
    <w:rsid w:val="009A44D6"/>
    <w:rsid w:val="009B4D4A"/>
    <w:rsid w:val="009C3049"/>
    <w:rsid w:val="009D11D7"/>
    <w:rsid w:val="009D293D"/>
    <w:rsid w:val="009D4CC8"/>
    <w:rsid w:val="009E44DE"/>
    <w:rsid w:val="009E533E"/>
    <w:rsid w:val="009E6645"/>
    <w:rsid w:val="00A0014A"/>
    <w:rsid w:val="00A0231A"/>
    <w:rsid w:val="00A1374C"/>
    <w:rsid w:val="00A21C01"/>
    <w:rsid w:val="00A43644"/>
    <w:rsid w:val="00A46EE2"/>
    <w:rsid w:val="00A51D9A"/>
    <w:rsid w:val="00A56769"/>
    <w:rsid w:val="00A63A59"/>
    <w:rsid w:val="00A673DE"/>
    <w:rsid w:val="00A70E31"/>
    <w:rsid w:val="00A72469"/>
    <w:rsid w:val="00A75D97"/>
    <w:rsid w:val="00A77BAB"/>
    <w:rsid w:val="00A82CD9"/>
    <w:rsid w:val="00A83201"/>
    <w:rsid w:val="00A846C4"/>
    <w:rsid w:val="00A94EE9"/>
    <w:rsid w:val="00AA7514"/>
    <w:rsid w:val="00AD4837"/>
    <w:rsid w:val="00AE21C3"/>
    <w:rsid w:val="00AF0060"/>
    <w:rsid w:val="00B009A0"/>
    <w:rsid w:val="00B03AD5"/>
    <w:rsid w:val="00B0593D"/>
    <w:rsid w:val="00B13A93"/>
    <w:rsid w:val="00B13D87"/>
    <w:rsid w:val="00B26485"/>
    <w:rsid w:val="00B36065"/>
    <w:rsid w:val="00B37370"/>
    <w:rsid w:val="00B4612F"/>
    <w:rsid w:val="00B644E9"/>
    <w:rsid w:val="00B74AD1"/>
    <w:rsid w:val="00B761CF"/>
    <w:rsid w:val="00B76666"/>
    <w:rsid w:val="00B7692F"/>
    <w:rsid w:val="00B90217"/>
    <w:rsid w:val="00B91B3A"/>
    <w:rsid w:val="00BD147F"/>
    <w:rsid w:val="00BD48D9"/>
    <w:rsid w:val="00BD4AA6"/>
    <w:rsid w:val="00BE18BC"/>
    <w:rsid w:val="00BE2536"/>
    <w:rsid w:val="00BE654A"/>
    <w:rsid w:val="00BF1292"/>
    <w:rsid w:val="00BF38F4"/>
    <w:rsid w:val="00C105B1"/>
    <w:rsid w:val="00C1068F"/>
    <w:rsid w:val="00C1589C"/>
    <w:rsid w:val="00C20621"/>
    <w:rsid w:val="00C20D3C"/>
    <w:rsid w:val="00C23D31"/>
    <w:rsid w:val="00C26905"/>
    <w:rsid w:val="00C37DE8"/>
    <w:rsid w:val="00C446B4"/>
    <w:rsid w:val="00C47FEF"/>
    <w:rsid w:val="00C50D16"/>
    <w:rsid w:val="00C5244D"/>
    <w:rsid w:val="00C55416"/>
    <w:rsid w:val="00C71BA7"/>
    <w:rsid w:val="00C869BB"/>
    <w:rsid w:val="00CA1BF0"/>
    <w:rsid w:val="00CA33EB"/>
    <w:rsid w:val="00CA6388"/>
    <w:rsid w:val="00CB3963"/>
    <w:rsid w:val="00CC0BA4"/>
    <w:rsid w:val="00CC1A59"/>
    <w:rsid w:val="00CC6021"/>
    <w:rsid w:val="00CC7600"/>
    <w:rsid w:val="00CD4031"/>
    <w:rsid w:val="00CE112B"/>
    <w:rsid w:val="00CE2CB4"/>
    <w:rsid w:val="00CE43D3"/>
    <w:rsid w:val="00D0633E"/>
    <w:rsid w:val="00D169CB"/>
    <w:rsid w:val="00D17AD6"/>
    <w:rsid w:val="00D235B3"/>
    <w:rsid w:val="00D35CAE"/>
    <w:rsid w:val="00D52645"/>
    <w:rsid w:val="00D70F1B"/>
    <w:rsid w:val="00D763BA"/>
    <w:rsid w:val="00D76703"/>
    <w:rsid w:val="00D8280E"/>
    <w:rsid w:val="00D9533A"/>
    <w:rsid w:val="00DB1D0E"/>
    <w:rsid w:val="00DB2DD1"/>
    <w:rsid w:val="00DC4C64"/>
    <w:rsid w:val="00DC5EF6"/>
    <w:rsid w:val="00DD3CBC"/>
    <w:rsid w:val="00DD4B6A"/>
    <w:rsid w:val="00DD7518"/>
    <w:rsid w:val="00DE17A3"/>
    <w:rsid w:val="00DE2056"/>
    <w:rsid w:val="00DF3AA4"/>
    <w:rsid w:val="00E0346B"/>
    <w:rsid w:val="00E1312C"/>
    <w:rsid w:val="00E17420"/>
    <w:rsid w:val="00E253F0"/>
    <w:rsid w:val="00E3756F"/>
    <w:rsid w:val="00E43E9C"/>
    <w:rsid w:val="00E5292E"/>
    <w:rsid w:val="00E55E09"/>
    <w:rsid w:val="00E66433"/>
    <w:rsid w:val="00E71073"/>
    <w:rsid w:val="00E81AF1"/>
    <w:rsid w:val="00E9758D"/>
    <w:rsid w:val="00EA57CC"/>
    <w:rsid w:val="00EB5951"/>
    <w:rsid w:val="00EC5D17"/>
    <w:rsid w:val="00EC674B"/>
    <w:rsid w:val="00EC7A35"/>
    <w:rsid w:val="00ED1D52"/>
    <w:rsid w:val="00F33FCA"/>
    <w:rsid w:val="00F352AA"/>
    <w:rsid w:val="00F46C88"/>
    <w:rsid w:val="00F52D87"/>
    <w:rsid w:val="00F533E6"/>
    <w:rsid w:val="00F63F2E"/>
    <w:rsid w:val="00F6677D"/>
    <w:rsid w:val="00F66A6A"/>
    <w:rsid w:val="00F807E0"/>
    <w:rsid w:val="00F90983"/>
    <w:rsid w:val="00F91ADD"/>
    <w:rsid w:val="00F95B54"/>
    <w:rsid w:val="00FB0E57"/>
    <w:rsid w:val="00FD2777"/>
    <w:rsid w:val="00FD32EE"/>
    <w:rsid w:val="00FD6DAA"/>
    <w:rsid w:val="00FF0BFB"/>
    <w:rsid w:val="00FF1C22"/>
    <w:rsid w:val="00FF49C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32"/>
    <w:pPr>
      <w:spacing w:after="200" w:line="276" w:lineRule="auto"/>
    </w:pPr>
    <w:rPr>
      <w:rFonts w:ascii="Calibri" w:eastAsia="Calibri" w:hAnsi="Calibri" w:cs="Arial"/>
    </w:rPr>
  </w:style>
  <w:style w:type="paragraph" w:styleId="Heading1">
    <w:name w:val="heading 1"/>
    <w:basedOn w:val="Normal"/>
    <w:next w:val="Normal"/>
    <w:link w:val="Heading1Char"/>
    <w:qFormat/>
    <w:rsid w:val="005B3E1B"/>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link w:val="Heading2Char"/>
    <w:uiPriority w:val="9"/>
    <w:qFormat/>
    <w:rsid w:val="005B3E1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nhideWhenUsed/>
    <w:qFormat/>
    <w:rsid w:val="005B3E1B"/>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1"/>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433CF6"/>
    <w:rPr>
      <w:b/>
      <w:bCs/>
    </w:rPr>
  </w:style>
  <w:style w:type="character" w:styleId="Emphasis">
    <w:name w:val="Emphasis"/>
    <w:basedOn w:val="DefaultParagraphFont"/>
    <w:uiPriority w:val="20"/>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odyTextIndent3">
    <w:name w:val="Body Text Indent 3"/>
    <w:basedOn w:val="Normal"/>
    <w:link w:val="BodyTextIndent3Char"/>
    <w:uiPriority w:val="99"/>
    <w:semiHidden/>
    <w:unhideWhenUsed/>
    <w:rsid w:val="002553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5320"/>
    <w:rPr>
      <w:rFonts w:ascii="Calibri" w:eastAsia="Calibri" w:hAnsi="Calibri" w:cs="Arial"/>
      <w:sz w:val="16"/>
      <w:szCs w:val="16"/>
    </w:rPr>
  </w:style>
  <w:style w:type="character" w:styleId="EndnoteReference">
    <w:name w:val="endnote reference"/>
    <w:basedOn w:val="DefaultParagraphFont"/>
    <w:uiPriority w:val="99"/>
    <w:semiHidden/>
    <w:unhideWhenUsed/>
    <w:rsid w:val="008C051C"/>
    <w:rPr>
      <w:vertAlign w:val="superscript"/>
    </w:rPr>
  </w:style>
  <w:style w:type="character" w:customStyle="1" w:styleId="Heading1Char">
    <w:name w:val="Heading 1 Char"/>
    <w:basedOn w:val="DefaultParagraphFont"/>
    <w:link w:val="Heading1"/>
    <w:rsid w:val="005B3E1B"/>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5B3E1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5B3E1B"/>
    <w:rPr>
      <w:rFonts w:ascii="Cambria" w:eastAsia="Times New Roman" w:hAnsi="Cambria" w:cs="Times New Roman"/>
      <w:b/>
      <w:bCs/>
      <w:sz w:val="26"/>
      <w:szCs w:val="26"/>
      <w:lang w:val="en-US"/>
    </w:rPr>
  </w:style>
  <w:style w:type="character" w:customStyle="1" w:styleId="apple-converted-space">
    <w:name w:val="apple-converted-space"/>
    <w:basedOn w:val="DefaultParagraphFont"/>
    <w:rsid w:val="005B3E1B"/>
  </w:style>
  <w:style w:type="character" w:customStyle="1" w:styleId="a">
    <w:name w:val="a"/>
    <w:basedOn w:val="DefaultParagraphFont"/>
    <w:rsid w:val="005B3E1B"/>
  </w:style>
  <w:style w:type="character" w:customStyle="1" w:styleId="l8">
    <w:name w:val="l8"/>
    <w:basedOn w:val="DefaultParagraphFont"/>
    <w:rsid w:val="005B3E1B"/>
  </w:style>
  <w:style w:type="character" w:customStyle="1" w:styleId="l7">
    <w:name w:val="l7"/>
    <w:basedOn w:val="DefaultParagraphFont"/>
    <w:rsid w:val="005B3E1B"/>
  </w:style>
  <w:style w:type="character" w:customStyle="1" w:styleId="l6">
    <w:name w:val="l6"/>
    <w:basedOn w:val="DefaultParagraphFont"/>
    <w:rsid w:val="005B3E1B"/>
  </w:style>
  <w:style w:type="character" w:customStyle="1" w:styleId="skimlinks-unlinked">
    <w:name w:val="skimlinks-unlinked"/>
    <w:basedOn w:val="DefaultParagraphFont"/>
    <w:rsid w:val="005B3E1B"/>
  </w:style>
  <w:style w:type="character" w:customStyle="1" w:styleId="l9">
    <w:name w:val="l9"/>
    <w:basedOn w:val="DefaultParagraphFont"/>
    <w:rsid w:val="005B3E1B"/>
  </w:style>
  <w:style w:type="paragraph" w:styleId="BalloonText">
    <w:name w:val="Balloon Text"/>
    <w:basedOn w:val="Normal"/>
    <w:link w:val="BalloonTextChar"/>
    <w:uiPriority w:val="99"/>
    <w:semiHidden/>
    <w:unhideWhenUsed/>
    <w:rsid w:val="00D16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C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F32"/>
    <w:pPr>
      <w:spacing w:after="200" w:line="276" w:lineRule="auto"/>
    </w:pPr>
    <w:rPr>
      <w:rFonts w:ascii="Calibri" w:eastAsia="Calibri" w:hAnsi="Calibri" w:cs="Arial"/>
    </w:rPr>
  </w:style>
  <w:style w:type="paragraph" w:styleId="Heading1">
    <w:name w:val="heading 1"/>
    <w:basedOn w:val="Normal"/>
    <w:next w:val="Normal"/>
    <w:link w:val="Heading1Char"/>
    <w:qFormat/>
    <w:rsid w:val="005B3E1B"/>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link w:val="Heading2Char"/>
    <w:uiPriority w:val="9"/>
    <w:qFormat/>
    <w:rsid w:val="005B3E1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nhideWhenUsed/>
    <w:qFormat/>
    <w:rsid w:val="005B3E1B"/>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1"/>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433CF6"/>
    <w:rPr>
      <w:b/>
      <w:bCs/>
    </w:rPr>
  </w:style>
  <w:style w:type="character" w:styleId="Emphasis">
    <w:name w:val="Emphasis"/>
    <w:basedOn w:val="DefaultParagraphFont"/>
    <w:uiPriority w:val="20"/>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odyTextIndent3">
    <w:name w:val="Body Text Indent 3"/>
    <w:basedOn w:val="Normal"/>
    <w:link w:val="BodyTextIndent3Char"/>
    <w:uiPriority w:val="99"/>
    <w:semiHidden/>
    <w:unhideWhenUsed/>
    <w:rsid w:val="002553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55320"/>
    <w:rPr>
      <w:rFonts w:ascii="Calibri" w:eastAsia="Calibri" w:hAnsi="Calibri" w:cs="Arial"/>
      <w:sz w:val="16"/>
      <w:szCs w:val="16"/>
    </w:rPr>
  </w:style>
  <w:style w:type="character" w:styleId="EndnoteReference">
    <w:name w:val="endnote reference"/>
    <w:basedOn w:val="DefaultParagraphFont"/>
    <w:uiPriority w:val="99"/>
    <w:semiHidden/>
    <w:unhideWhenUsed/>
    <w:rsid w:val="008C051C"/>
    <w:rPr>
      <w:vertAlign w:val="superscript"/>
    </w:rPr>
  </w:style>
  <w:style w:type="character" w:customStyle="1" w:styleId="Heading1Char">
    <w:name w:val="Heading 1 Char"/>
    <w:basedOn w:val="DefaultParagraphFont"/>
    <w:link w:val="Heading1"/>
    <w:rsid w:val="005B3E1B"/>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5B3E1B"/>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rsid w:val="005B3E1B"/>
    <w:rPr>
      <w:rFonts w:ascii="Cambria" w:eastAsia="Times New Roman" w:hAnsi="Cambria" w:cs="Times New Roman"/>
      <w:b/>
      <w:bCs/>
      <w:sz w:val="26"/>
      <w:szCs w:val="26"/>
      <w:lang w:val="en-US"/>
    </w:rPr>
  </w:style>
  <w:style w:type="character" w:customStyle="1" w:styleId="apple-converted-space">
    <w:name w:val="apple-converted-space"/>
    <w:basedOn w:val="DefaultParagraphFont"/>
    <w:rsid w:val="005B3E1B"/>
  </w:style>
  <w:style w:type="character" w:customStyle="1" w:styleId="a">
    <w:name w:val="a"/>
    <w:basedOn w:val="DefaultParagraphFont"/>
    <w:rsid w:val="005B3E1B"/>
  </w:style>
  <w:style w:type="character" w:customStyle="1" w:styleId="l8">
    <w:name w:val="l8"/>
    <w:basedOn w:val="DefaultParagraphFont"/>
    <w:rsid w:val="005B3E1B"/>
  </w:style>
  <w:style w:type="character" w:customStyle="1" w:styleId="l7">
    <w:name w:val="l7"/>
    <w:basedOn w:val="DefaultParagraphFont"/>
    <w:rsid w:val="005B3E1B"/>
  </w:style>
  <w:style w:type="character" w:customStyle="1" w:styleId="l6">
    <w:name w:val="l6"/>
    <w:basedOn w:val="DefaultParagraphFont"/>
    <w:rsid w:val="005B3E1B"/>
  </w:style>
  <w:style w:type="character" w:customStyle="1" w:styleId="skimlinks-unlinked">
    <w:name w:val="skimlinks-unlinked"/>
    <w:basedOn w:val="DefaultParagraphFont"/>
    <w:rsid w:val="005B3E1B"/>
  </w:style>
  <w:style w:type="character" w:customStyle="1" w:styleId="l9">
    <w:name w:val="l9"/>
    <w:basedOn w:val="DefaultParagraphFont"/>
    <w:rsid w:val="005B3E1B"/>
  </w:style>
  <w:style w:type="paragraph" w:styleId="BalloonText">
    <w:name w:val="Balloon Text"/>
    <w:basedOn w:val="Normal"/>
    <w:link w:val="BalloonTextChar"/>
    <w:uiPriority w:val="99"/>
    <w:semiHidden/>
    <w:unhideWhenUsed/>
    <w:rsid w:val="00D16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C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646">
      <w:bodyDiv w:val="1"/>
      <w:marLeft w:val="0"/>
      <w:marRight w:val="0"/>
      <w:marTop w:val="0"/>
      <w:marBottom w:val="0"/>
      <w:divBdr>
        <w:top w:val="none" w:sz="0" w:space="0" w:color="auto"/>
        <w:left w:val="none" w:sz="0" w:space="0" w:color="auto"/>
        <w:bottom w:val="none" w:sz="0" w:space="0" w:color="auto"/>
        <w:right w:val="none" w:sz="0" w:space="0" w:color="auto"/>
      </w:divBdr>
    </w:div>
    <w:div w:id="90053833">
      <w:bodyDiv w:val="1"/>
      <w:marLeft w:val="0"/>
      <w:marRight w:val="0"/>
      <w:marTop w:val="0"/>
      <w:marBottom w:val="0"/>
      <w:divBdr>
        <w:top w:val="none" w:sz="0" w:space="0" w:color="auto"/>
        <w:left w:val="none" w:sz="0" w:space="0" w:color="auto"/>
        <w:bottom w:val="none" w:sz="0" w:space="0" w:color="auto"/>
        <w:right w:val="none" w:sz="0" w:space="0" w:color="auto"/>
      </w:divBdr>
    </w:div>
    <w:div w:id="177888851">
      <w:bodyDiv w:val="1"/>
      <w:marLeft w:val="0"/>
      <w:marRight w:val="0"/>
      <w:marTop w:val="0"/>
      <w:marBottom w:val="0"/>
      <w:divBdr>
        <w:top w:val="none" w:sz="0" w:space="0" w:color="auto"/>
        <w:left w:val="none" w:sz="0" w:space="0" w:color="auto"/>
        <w:bottom w:val="none" w:sz="0" w:space="0" w:color="auto"/>
        <w:right w:val="none" w:sz="0" w:space="0" w:color="auto"/>
      </w:divBdr>
    </w:div>
    <w:div w:id="385300794">
      <w:bodyDiv w:val="1"/>
      <w:marLeft w:val="0"/>
      <w:marRight w:val="0"/>
      <w:marTop w:val="0"/>
      <w:marBottom w:val="0"/>
      <w:divBdr>
        <w:top w:val="none" w:sz="0" w:space="0" w:color="auto"/>
        <w:left w:val="none" w:sz="0" w:space="0" w:color="auto"/>
        <w:bottom w:val="none" w:sz="0" w:space="0" w:color="auto"/>
        <w:right w:val="none" w:sz="0" w:space="0" w:color="auto"/>
      </w:divBdr>
    </w:div>
    <w:div w:id="503670500">
      <w:bodyDiv w:val="1"/>
      <w:marLeft w:val="0"/>
      <w:marRight w:val="0"/>
      <w:marTop w:val="0"/>
      <w:marBottom w:val="0"/>
      <w:divBdr>
        <w:top w:val="none" w:sz="0" w:space="0" w:color="auto"/>
        <w:left w:val="none" w:sz="0" w:space="0" w:color="auto"/>
        <w:bottom w:val="none" w:sz="0" w:space="0" w:color="auto"/>
        <w:right w:val="none" w:sz="0" w:space="0" w:color="auto"/>
      </w:divBdr>
    </w:div>
    <w:div w:id="884635841">
      <w:bodyDiv w:val="1"/>
      <w:marLeft w:val="0"/>
      <w:marRight w:val="0"/>
      <w:marTop w:val="0"/>
      <w:marBottom w:val="0"/>
      <w:divBdr>
        <w:top w:val="none" w:sz="0" w:space="0" w:color="auto"/>
        <w:left w:val="none" w:sz="0" w:space="0" w:color="auto"/>
        <w:bottom w:val="none" w:sz="0" w:space="0" w:color="auto"/>
        <w:right w:val="none" w:sz="0" w:space="0" w:color="auto"/>
      </w:divBdr>
    </w:div>
    <w:div w:id="1132671386">
      <w:bodyDiv w:val="1"/>
      <w:marLeft w:val="0"/>
      <w:marRight w:val="0"/>
      <w:marTop w:val="0"/>
      <w:marBottom w:val="0"/>
      <w:divBdr>
        <w:top w:val="none" w:sz="0" w:space="0" w:color="auto"/>
        <w:left w:val="none" w:sz="0" w:space="0" w:color="auto"/>
        <w:bottom w:val="none" w:sz="0" w:space="0" w:color="auto"/>
        <w:right w:val="none" w:sz="0" w:space="0" w:color="auto"/>
      </w:divBdr>
      <w:divsChild>
        <w:div w:id="1326589168">
          <w:marLeft w:val="0"/>
          <w:marRight w:val="0"/>
          <w:marTop w:val="0"/>
          <w:marBottom w:val="0"/>
          <w:divBdr>
            <w:top w:val="none" w:sz="0" w:space="0" w:color="auto"/>
            <w:left w:val="none" w:sz="0" w:space="0" w:color="auto"/>
            <w:bottom w:val="none" w:sz="0" w:space="0" w:color="auto"/>
            <w:right w:val="none" w:sz="0" w:space="0" w:color="auto"/>
          </w:divBdr>
        </w:div>
        <w:div w:id="647562511">
          <w:marLeft w:val="0"/>
          <w:marRight w:val="0"/>
          <w:marTop w:val="0"/>
          <w:marBottom w:val="0"/>
          <w:divBdr>
            <w:top w:val="none" w:sz="0" w:space="0" w:color="auto"/>
            <w:left w:val="none" w:sz="0" w:space="0" w:color="auto"/>
            <w:bottom w:val="none" w:sz="0" w:space="0" w:color="auto"/>
            <w:right w:val="none" w:sz="0" w:space="0" w:color="auto"/>
          </w:divBdr>
        </w:div>
        <w:div w:id="316349858">
          <w:marLeft w:val="0"/>
          <w:marRight w:val="0"/>
          <w:marTop w:val="0"/>
          <w:marBottom w:val="0"/>
          <w:divBdr>
            <w:top w:val="none" w:sz="0" w:space="0" w:color="auto"/>
            <w:left w:val="none" w:sz="0" w:space="0" w:color="auto"/>
            <w:bottom w:val="none" w:sz="0" w:space="0" w:color="auto"/>
            <w:right w:val="none" w:sz="0" w:space="0" w:color="auto"/>
          </w:divBdr>
        </w:div>
        <w:div w:id="1495296627">
          <w:marLeft w:val="0"/>
          <w:marRight w:val="0"/>
          <w:marTop w:val="0"/>
          <w:marBottom w:val="0"/>
          <w:divBdr>
            <w:top w:val="none" w:sz="0" w:space="0" w:color="auto"/>
            <w:left w:val="none" w:sz="0" w:space="0" w:color="auto"/>
            <w:bottom w:val="none" w:sz="0" w:space="0" w:color="auto"/>
            <w:right w:val="none" w:sz="0" w:space="0" w:color="auto"/>
          </w:divBdr>
        </w:div>
        <w:div w:id="1900901119">
          <w:marLeft w:val="0"/>
          <w:marRight w:val="0"/>
          <w:marTop w:val="0"/>
          <w:marBottom w:val="0"/>
          <w:divBdr>
            <w:top w:val="none" w:sz="0" w:space="0" w:color="auto"/>
            <w:left w:val="none" w:sz="0" w:space="0" w:color="auto"/>
            <w:bottom w:val="none" w:sz="0" w:space="0" w:color="auto"/>
            <w:right w:val="none" w:sz="0" w:space="0" w:color="auto"/>
          </w:divBdr>
        </w:div>
      </w:divsChild>
    </w:div>
    <w:div w:id="1359888317">
      <w:bodyDiv w:val="1"/>
      <w:marLeft w:val="0"/>
      <w:marRight w:val="0"/>
      <w:marTop w:val="0"/>
      <w:marBottom w:val="0"/>
      <w:divBdr>
        <w:top w:val="none" w:sz="0" w:space="0" w:color="auto"/>
        <w:left w:val="none" w:sz="0" w:space="0" w:color="auto"/>
        <w:bottom w:val="none" w:sz="0" w:space="0" w:color="auto"/>
        <w:right w:val="none" w:sz="0" w:space="0" w:color="auto"/>
      </w:divBdr>
      <w:divsChild>
        <w:div w:id="1773472991">
          <w:marLeft w:val="0"/>
          <w:marRight w:val="0"/>
          <w:marTop w:val="0"/>
          <w:marBottom w:val="0"/>
          <w:divBdr>
            <w:top w:val="none" w:sz="0" w:space="0" w:color="auto"/>
            <w:left w:val="none" w:sz="0" w:space="0" w:color="auto"/>
            <w:bottom w:val="none" w:sz="0" w:space="0" w:color="auto"/>
            <w:right w:val="none" w:sz="0" w:space="0" w:color="auto"/>
          </w:divBdr>
        </w:div>
        <w:div w:id="1461411959">
          <w:marLeft w:val="0"/>
          <w:marRight w:val="0"/>
          <w:marTop w:val="0"/>
          <w:marBottom w:val="0"/>
          <w:divBdr>
            <w:top w:val="none" w:sz="0" w:space="0" w:color="auto"/>
            <w:left w:val="none" w:sz="0" w:space="0" w:color="auto"/>
            <w:bottom w:val="none" w:sz="0" w:space="0" w:color="auto"/>
            <w:right w:val="none" w:sz="0" w:space="0" w:color="auto"/>
          </w:divBdr>
        </w:div>
        <w:div w:id="1203862356">
          <w:marLeft w:val="0"/>
          <w:marRight w:val="0"/>
          <w:marTop w:val="0"/>
          <w:marBottom w:val="0"/>
          <w:divBdr>
            <w:top w:val="none" w:sz="0" w:space="0" w:color="auto"/>
            <w:left w:val="none" w:sz="0" w:space="0" w:color="auto"/>
            <w:bottom w:val="none" w:sz="0" w:space="0" w:color="auto"/>
            <w:right w:val="none" w:sz="0" w:space="0" w:color="auto"/>
          </w:divBdr>
        </w:div>
        <w:div w:id="1931307556">
          <w:marLeft w:val="0"/>
          <w:marRight w:val="0"/>
          <w:marTop w:val="0"/>
          <w:marBottom w:val="0"/>
          <w:divBdr>
            <w:top w:val="none" w:sz="0" w:space="0" w:color="auto"/>
            <w:left w:val="none" w:sz="0" w:space="0" w:color="auto"/>
            <w:bottom w:val="none" w:sz="0" w:space="0" w:color="auto"/>
            <w:right w:val="none" w:sz="0" w:space="0" w:color="auto"/>
          </w:divBdr>
        </w:div>
        <w:div w:id="82386674">
          <w:marLeft w:val="0"/>
          <w:marRight w:val="0"/>
          <w:marTop w:val="0"/>
          <w:marBottom w:val="0"/>
          <w:divBdr>
            <w:top w:val="none" w:sz="0" w:space="0" w:color="auto"/>
            <w:left w:val="none" w:sz="0" w:space="0" w:color="auto"/>
            <w:bottom w:val="none" w:sz="0" w:space="0" w:color="auto"/>
            <w:right w:val="none" w:sz="0" w:space="0" w:color="auto"/>
          </w:divBdr>
        </w:div>
        <w:div w:id="692609749">
          <w:marLeft w:val="0"/>
          <w:marRight w:val="0"/>
          <w:marTop w:val="0"/>
          <w:marBottom w:val="0"/>
          <w:divBdr>
            <w:top w:val="none" w:sz="0" w:space="0" w:color="auto"/>
            <w:left w:val="none" w:sz="0" w:space="0" w:color="auto"/>
            <w:bottom w:val="none" w:sz="0" w:space="0" w:color="auto"/>
            <w:right w:val="none" w:sz="0" w:space="0" w:color="auto"/>
          </w:divBdr>
        </w:div>
        <w:div w:id="951932858">
          <w:marLeft w:val="0"/>
          <w:marRight w:val="0"/>
          <w:marTop w:val="0"/>
          <w:marBottom w:val="0"/>
          <w:divBdr>
            <w:top w:val="none" w:sz="0" w:space="0" w:color="auto"/>
            <w:left w:val="none" w:sz="0" w:space="0" w:color="auto"/>
            <w:bottom w:val="none" w:sz="0" w:space="0" w:color="auto"/>
            <w:right w:val="none" w:sz="0" w:space="0" w:color="auto"/>
          </w:divBdr>
        </w:div>
        <w:div w:id="802575274">
          <w:marLeft w:val="0"/>
          <w:marRight w:val="0"/>
          <w:marTop w:val="0"/>
          <w:marBottom w:val="0"/>
          <w:divBdr>
            <w:top w:val="none" w:sz="0" w:space="0" w:color="auto"/>
            <w:left w:val="none" w:sz="0" w:space="0" w:color="auto"/>
            <w:bottom w:val="none" w:sz="0" w:space="0" w:color="auto"/>
            <w:right w:val="none" w:sz="0" w:space="0" w:color="auto"/>
          </w:divBdr>
        </w:div>
        <w:div w:id="1044787515">
          <w:marLeft w:val="0"/>
          <w:marRight w:val="0"/>
          <w:marTop w:val="0"/>
          <w:marBottom w:val="0"/>
          <w:divBdr>
            <w:top w:val="none" w:sz="0" w:space="0" w:color="auto"/>
            <w:left w:val="none" w:sz="0" w:space="0" w:color="auto"/>
            <w:bottom w:val="none" w:sz="0" w:space="0" w:color="auto"/>
            <w:right w:val="none" w:sz="0" w:space="0" w:color="auto"/>
          </w:divBdr>
        </w:div>
        <w:div w:id="1011179241">
          <w:marLeft w:val="0"/>
          <w:marRight w:val="0"/>
          <w:marTop w:val="0"/>
          <w:marBottom w:val="0"/>
          <w:divBdr>
            <w:top w:val="none" w:sz="0" w:space="0" w:color="auto"/>
            <w:left w:val="none" w:sz="0" w:space="0" w:color="auto"/>
            <w:bottom w:val="none" w:sz="0" w:space="0" w:color="auto"/>
            <w:right w:val="none" w:sz="0" w:space="0" w:color="auto"/>
          </w:divBdr>
        </w:div>
        <w:div w:id="1139498954">
          <w:marLeft w:val="0"/>
          <w:marRight w:val="0"/>
          <w:marTop w:val="0"/>
          <w:marBottom w:val="0"/>
          <w:divBdr>
            <w:top w:val="none" w:sz="0" w:space="0" w:color="auto"/>
            <w:left w:val="none" w:sz="0" w:space="0" w:color="auto"/>
            <w:bottom w:val="none" w:sz="0" w:space="0" w:color="auto"/>
            <w:right w:val="none" w:sz="0" w:space="0" w:color="auto"/>
          </w:divBdr>
        </w:div>
        <w:div w:id="1680933464">
          <w:marLeft w:val="0"/>
          <w:marRight w:val="0"/>
          <w:marTop w:val="0"/>
          <w:marBottom w:val="0"/>
          <w:divBdr>
            <w:top w:val="none" w:sz="0" w:space="0" w:color="auto"/>
            <w:left w:val="none" w:sz="0" w:space="0" w:color="auto"/>
            <w:bottom w:val="none" w:sz="0" w:space="0" w:color="auto"/>
            <w:right w:val="none" w:sz="0" w:space="0" w:color="auto"/>
          </w:divBdr>
        </w:div>
        <w:div w:id="1969820401">
          <w:marLeft w:val="0"/>
          <w:marRight w:val="0"/>
          <w:marTop w:val="0"/>
          <w:marBottom w:val="0"/>
          <w:divBdr>
            <w:top w:val="none" w:sz="0" w:space="0" w:color="auto"/>
            <w:left w:val="none" w:sz="0" w:space="0" w:color="auto"/>
            <w:bottom w:val="none" w:sz="0" w:space="0" w:color="auto"/>
            <w:right w:val="none" w:sz="0" w:space="0" w:color="auto"/>
          </w:divBdr>
        </w:div>
        <w:div w:id="665087643">
          <w:marLeft w:val="0"/>
          <w:marRight w:val="0"/>
          <w:marTop w:val="0"/>
          <w:marBottom w:val="0"/>
          <w:divBdr>
            <w:top w:val="none" w:sz="0" w:space="0" w:color="auto"/>
            <w:left w:val="none" w:sz="0" w:space="0" w:color="auto"/>
            <w:bottom w:val="none" w:sz="0" w:space="0" w:color="auto"/>
            <w:right w:val="none" w:sz="0" w:space="0" w:color="auto"/>
          </w:divBdr>
        </w:div>
        <w:div w:id="1417940131">
          <w:marLeft w:val="0"/>
          <w:marRight w:val="0"/>
          <w:marTop w:val="0"/>
          <w:marBottom w:val="0"/>
          <w:divBdr>
            <w:top w:val="none" w:sz="0" w:space="0" w:color="auto"/>
            <w:left w:val="none" w:sz="0" w:space="0" w:color="auto"/>
            <w:bottom w:val="none" w:sz="0" w:space="0" w:color="auto"/>
            <w:right w:val="none" w:sz="0" w:space="0" w:color="auto"/>
          </w:divBdr>
        </w:div>
        <w:div w:id="1480727065">
          <w:marLeft w:val="0"/>
          <w:marRight w:val="0"/>
          <w:marTop w:val="0"/>
          <w:marBottom w:val="0"/>
          <w:divBdr>
            <w:top w:val="none" w:sz="0" w:space="0" w:color="auto"/>
            <w:left w:val="none" w:sz="0" w:space="0" w:color="auto"/>
            <w:bottom w:val="none" w:sz="0" w:space="0" w:color="auto"/>
            <w:right w:val="none" w:sz="0" w:space="0" w:color="auto"/>
          </w:divBdr>
        </w:div>
        <w:div w:id="871646341">
          <w:marLeft w:val="0"/>
          <w:marRight w:val="0"/>
          <w:marTop w:val="0"/>
          <w:marBottom w:val="0"/>
          <w:divBdr>
            <w:top w:val="none" w:sz="0" w:space="0" w:color="auto"/>
            <w:left w:val="none" w:sz="0" w:space="0" w:color="auto"/>
            <w:bottom w:val="none" w:sz="0" w:space="0" w:color="auto"/>
            <w:right w:val="none" w:sz="0" w:space="0" w:color="auto"/>
          </w:divBdr>
        </w:div>
        <w:div w:id="1091783327">
          <w:marLeft w:val="0"/>
          <w:marRight w:val="0"/>
          <w:marTop w:val="0"/>
          <w:marBottom w:val="0"/>
          <w:divBdr>
            <w:top w:val="none" w:sz="0" w:space="0" w:color="auto"/>
            <w:left w:val="none" w:sz="0" w:space="0" w:color="auto"/>
            <w:bottom w:val="none" w:sz="0" w:space="0" w:color="auto"/>
            <w:right w:val="none" w:sz="0" w:space="0" w:color="auto"/>
          </w:divBdr>
        </w:div>
        <w:div w:id="1467619584">
          <w:marLeft w:val="0"/>
          <w:marRight w:val="0"/>
          <w:marTop w:val="0"/>
          <w:marBottom w:val="0"/>
          <w:divBdr>
            <w:top w:val="none" w:sz="0" w:space="0" w:color="auto"/>
            <w:left w:val="none" w:sz="0" w:space="0" w:color="auto"/>
            <w:bottom w:val="none" w:sz="0" w:space="0" w:color="auto"/>
            <w:right w:val="none" w:sz="0" w:space="0" w:color="auto"/>
          </w:divBdr>
        </w:div>
        <w:div w:id="639965408">
          <w:marLeft w:val="0"/>
          <w:marRight w:val="0"/>
          <w:marTop w:val="0"/>
          <w:marBottom w:val="0"/>
          <w:divBdr>
            <w:top w:val="none" w:sz="0" w:space="0" w:color="auto"/>
            <w:left w:val="none" w:sz="0" w:space="0" w:color="auto"/>
            <w:bottom w:val="none" w:sz="0" w:space="0" w:color="auto"/>
            <w:right w:val="none" w:sz="0" w:space="0" w:color="auto"/>
          </w:divBdr>
        </w:div>
        <w:div w:id="1507937015">
          <w:marLeft w:val="0"/>
          <w:marRight w:val="0"/>
          <w:marTop w:val="0"/>
          <w:marBottom w:val="0"/>
          <w:divBdr>
            <w:top w:val="none" w:sz="0" w:space="0" w:color="auto"/>
            <w:left w:val="none" w:sz="0" w:space="0" w:color="auto"/>
            <w:bottom w:val="none" w:sz="0" w:space="0" w:color="auto"/>
            <w:right w:val="none" w:sz="0" w:space="0" w:color="auto"/>
          </w:divBdr>
        </w:div>
        <w:div w:id="1898393428">
          <w:marLeft w:val="0"/>
          <w:marRight w:val="0"/>
          <w:marTop w:val="0"/>
          <w:marBottom w:val="0"/>
          <w:divBdr>
            <w:top w:val="none" w:sz="0" w:space="0" w:color="auto"/>
            <w:left w:val="none" w:sz="0" w:space="0" w:color="auto"/>
            <w:bottom w:val="none" w:sz="0" w:space="0" w:color="auto"/>
            <w:right w:val="none" w:sz="0" w:space="0" w:color="auto"/>
          </w:divBdr>
        </w:div>
      </w:divsChild>
    </w:div>
    <w:div w:id="1616868871">
      <w:bodyDiv w:val="1"/>
      <w:marLeft w:val="0"/>
      <w:marRight w:val="0"/>
      <w:marTop w:val="0"/>
      <w:marBottom w:val="0"/>
      <w:divBdr>
        <w:top w:val="none" w:sz="0" w:space="0" w:color="auto"/>
        <w:left w:val="none" w:sz="0" w:space="0" w:color="auto"/>
        <w:bottom w:val="none" w:sz="0" w:space="0" w:color="auto"/>
        <w:right w:val="none" w:sz="0" w:space="0" w:color="auto"/>
      </w:divBdr>
    </w:div>
    <w:div w:id="1738359282">
      <w:bodyDiv w:val="1"/>
      <w:marLeft w:val="0"/>
      <w:marRight w:val="0"/>
      <w:marTop w:val="0"/>
      <w:marBottom w:val="0"/>
      <w:divBdr>
        <w:top w:val="none" w:sz="0" w:space="0" w:color="auto"/>
        <w:left w:val="none" w:sz="0" w:space="0" w:color="auto"/>
        <w:bottom w:val="none" w:sz="0" w:space="0" w:color="auto"/>
        <w:right w:val="none" w:sz="0" w:space="0" w:color="auto"/>
      </w:divBdr>
    </w:div>
    <w:div w:id="1945990796">
      <w:bodyDiv w:val="1"/>
      <w:marLeft w:val="0"/>
      <w:marRight w:val="0"/>
      <w:marTop w:val="0"/>
      <w:marBottom w:val="0"/>
      <w:divBdr>
        <w:top w:val="none" w:sz="0" w:space="0" w:color="auto"/>
        <w:left w:val="none" w:sz="0" w:space="0" w:color="auto"/>
        <w:bottom w:val="none" w:sz="0" w:space="0" w:color="auto"/>
        <w:right w:val="none" w:sz="0" w:space="0" w:color="auto"/>
      </w:divBdr>
    </w:div>
    <w:div w:id="20780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nhicommunity.blogspot.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ejournal.iaifa.ac.id/index.php/dirasah"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4D4FC39-EA86-47BF-90B9-935F15AE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6856</Words>
  <Characters>39084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M-HANIF</dc:creator>
  <cp:lastModifiedBy>M-HANIF</cp:lastModifiedBy>
  <cp:revision>3</cp:revision>
  <cp:lastPrinted>2024-01-07T06:45:00Z</cp:lastPrinted>
  <dcterms:created xsi:type="dcterms:W3CDTF">2024-01-07T06:09:00Z</dcterms:created>
  <dcterms:modified xsi:type="dcterms:W3CDTF">2024-01-07T06:47:00Z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e7dcec3d-fc6e-3844-beda-a45e33b6752d</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