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567"/>
        <w:gridCol w:w="2567"/>
        <w:gridCol w:w="2567"/>
      </w:tblGrid>
      <w:tr w:rsidR="00F33FCA" w:rsidRPr="00F33FCA" w:rsidTr="00237F39">
        <w:tc>
          <w:tcPr>
            <w:tcW w:w="2567" w:type="dxa"/>
          </w:tcPr>
          <w:p w:rsidR="00F33FCA" w:rsidRPr="00B7692F" w:rsidRDefault="00F33FCA" w:rsidP="004403E2">
            <w:pPr>
              <w:spacing w:after="0"/>
              <w:jc w:val="center"/>
              <w:rPr>
                <w:rFonts w:asciiTheme="majorBidi" w:hAnsiTheme="majorBidi" w:cstheme="majorBidi"/>
                <w:b/>
                <w:bCs/>
                <w:sz w:val="24"/>
                <w:szCs w:val="24"/>
                <w:lang w:val="en-US"/>
              </w:rPr>
            </w:pPr>
            <w:bookmarkStart w:id="0" w:name="_Hlk504541650"/>
            <w:bookmarkStart w:id="1" w:name="_Hlk507334164"/>
            <w:r w:rsidRPr="00B7692F">
              <w:rPr>
                <w:rFonts w:asciiTheme="majorBidi" w:hAnsiTheme="majorBidi" w:cstheme="majorBidi"/>
                <w:b/>
                <w:bCs/>
                <w:sz w:val="24"/>
                <w:szCs w:val="24"/>
                <w:lang w:val="en-US"/>
              </w:rPr>
              <w:t>Accepted:</w:t>
            </w:r>
          </w:p>
          <w:p w:rsidR="00F33FCA" w:rsidRPr="00F33FCA" w:rsidRDefault="00D02E0C" w:rsidP="004403E2">
            <w:pPr>
              <w:spacing w:after="0"/>
              <w:jc w:val="center"/>
              <w:rPr>
                <w:rFonts w:asciiTheme="majorBidi" w:hAnsiTheme="majorBidi" w:cstheme="majorBidi"/>
                <w:bCs/>
                <w:sz w:val="24"/>
                <w:szCs w:val="24"/>
                <w:lang w:val="en-US"/>
              </w:rPr>
            </w:pPr>
            <w:r>
              <w:rPr>
                <w:rFonts w:asciiTheme="majorBidi" w:hAnsiTheme="majorBidi" w:cstheme="majorBidi"/>
                <w:bCs/>
                <w:sz w:val="24"/>
                <w:szCs w:val="24"/>
                <w:lang w:val="en-US"/>
              </w:rPr>
              <w:t>Agustus</w:t>
            </w:r>
            <w:r w:rsidR="00127D37">
              <w:rPr>
                <w:rFonts w:asciiTheme="majorBidi" w:hAnsiTheme="majorBidi" w:cstheme="majorBidi"/>
                <w:bCs/>
                <w:sz w:val="24"/>
                <w:szCs w:val="24"/>
                <w:lang w:val="en-US"/>
              </w:rPr>
              <w:t xml:space="preserve"> </w:t>
            </w:r>
            <w:r w:rsidR="008E0A7A">
              <w:rPr>
                <w:rFonts w:asciiTheme="majorBidi" w:hAnsiTheme="majorBidi" w:cstheme="majorBidi"/>
                <w:bCs/>
                <w:sz w:val="24"/>
                <w:szCs w:val="24"/>
                <w:lang w:val="en-US"/>
              </w:rPr>
              <w:t>20</w:t>
            </w:r>
            <w:r w:rsidR="00E43645">
              <w:rPr>
                <w:rFonts w:asciiTheme="majorBidi" w:hAnsiTheme="majorBidi" w:cstheme="majorBidi"/>
                <w:bCs/>
                <w:sz w:val="24"/>
                <w:szCs w:val="24"/>
                <w:lang w:val="en-US"/>
              </w:rPr>
              <w:t>20</w:t>
            </w:r>
          </w:p>
        </w:tc>
        <w:tc>
          <w:tcPr>
            <w:tcW w:w="2567" w:type="dxa"/>
          </w:tcPr>
          <w:p w:rsidR="00F33FCA" w:rsidRPr="00B7692F" w:rsidRDefault="00F33FCA" w:rsidP="004403E2">
            <w:pPr>
              <w:spacing w:after="0"/>
              <w:jc w:val="center"/>
              <w:rPr>
                <w:rFonts w:asciiTheme="majorBidi" w:hAnsiTheme="majorBidi" w:cstheme="majorBidi"/>
                <w:b/>
                <w:bCs/>
                <w:sz w:val="24"/>
                <w:szCs w:val="24"/>
                <w:lang w:val="en-US"/>
              </w:rPr>
            </w:pPr>
            <w:r w:rsidRPr="00B7692F">
              <w:rPr>
                <w:rFonts w:asciiTheme="majorBidi" w:hAnsiTheme="majorBidi" w:cstheme="majorBidi"/>
                <w:b/>
                <w:bCs/>
                <w:sz w:val="24"/>
                <w:szCs w:val="24"/>
                <w:lang w:val="en-US"/>
              </w:rPr>
              <w:t>Re</w:t>
            </w:r>
            <w:r w:rsidR="007F2388">
              <w:rPr>
                <w:rFonts w:asciiTheme="majorBidi" w:hAnsiTheme="majorBidi" w:cstheme="majorBidi"/>
                <w:b/>
                <w:bCs/>
                <w:sz w:val="24"/>
                <w:szCs w:val="24"/>
                <w:lang w:val="en-US"/>
              </w:rPr>
              <w:t>vised</w:t>
            </w:r>
            <w:r w:rsidRPr="00B7692F">
              <w:rPr>
                <w:rFonts w:asciiTheme="majorBidi" w:hAnsiTheme="majorBidi" w:cstheme="majorBidi"/>
                <w:b/>
                <w:bCs/>
                <w:sz w:val="24"/>
                <w:szCs w:val="24"/>
                <w:lang w:val="en-US"/>
              </w:rPr>
              <w:t>:</w:t>
            </w:r>
          </w:p>
          <w:p w:rsidR="00F33FCA" w:rsidRPr="00F33FCA" w:rsidRDefault="00E43645" w:rsidP="004403E2">
            <w:pPr>
              <w:spacing w:after="0"/>
              <w:jc w:val="center"/>
              <w:rPr>
                <w:rFonts w:asciiTheme="majorBidi" w:hAnsiTheme="majorBidi" w:cstheme="majorBidi"/>
                <w:bCs/>
                <w:sz w:val="24"/>
                <w:szCs w:val="24"/>
                <w:lang w:val="en-US"/>
              </w:rPr>
            </w:pPr>
            <w:r>
              <w:rPr>
                <w:rFonts w:asciiTheme="majorBidi" w:hAnsiTheme="majorBidi" w:cstheme="majorBidi"/>
                <w:bCs/>
                <w:sz w:val="24"/>
                <w:szCs w:val="24"/>
                <w:lang w:val="en-US"/>
              </w:rPr>
              <w:t>November 2020</w:t>
            </w:r>
          </w:p>
        </w:tc>
        <w:tc>
          <w:tcPr>
            <w:tcW w:w="2567" w:type="dxa"/>
            <w:tcBorders>
              <w:top w:val="single" w:sz="2" w:space="0" w:color="000000"/>
              <w:bottom w:val="single" w:sz="4" w:space="0" w:color="000000"/>
            </w:tcBorders>
          </w:tcPr>
          <w:p w:rsidR="00F33FCA" w:rsidRPr="00F33FCA" w:rsidRDefault="00F33FCA" w:rsidP="004403E2">
            <w:pPr>
              <w:spacing w:after="0"/>
              <w:jc w:val="center"/>
              <w:rPr>
                <w:rFonts w:asciiTheme="majorBidi" w:hAnsiTheme="majorBidi" w:cstheme="majorBidi"/>
                <w:bCs/>
                <w:sz w:val="24"/>
                <w:szCs w:val="24"/>
                <w:lang w:val="en-US"/>
              </w:rPr>
            </w:pPr>
            <w:r w:rsidRPr="007F2388">
              <w:rPr>
                <w:rFonts w:asciiTheme="majorBidi" w:hAnsiTheme="majorBidi" w:cstheme="majorBidi"/>
                <w:b/>
                <w:bCs/>
                <w:sz w:val="24"/>
                <w:szCs w:val="24"/>
                <w:lang w:val="en-US"/>
              </w:rPr>
              <w:t>Published</w:t>
            </w:r>
            <w:r w:rsidRPr="00F33FCA">
              <w:rPr>
                <w:rFonts w:asciiTheme="majorBidi" w:hAnsiTheme="majorBidi" w:cstheme="majorBidi"/>
                <w:bCs/>
                <w:sz w:val="24"/>
                <w:szCs w:val="24"/>
                <w:lang w:val="en-US"/>
              </w:rPr>
              <w:t>:</w:t>
            </w:r>
          </w:p>
          <w:p w:rsidR="00F33FCA" w:rsidRPr="00F33FCA" w:rsidRDefault="00E43645" w:rsidP="004403E2">
            <w:pPr>
              <w:spacing w:after="0"/>
              <w:jc w:val="center"/>
              <w:rPr>
                <w:rFonts w:asciiTheme="majorBidi" w:hAnsiTheme="majorBidi" w:cstheme="majorBidi"/>
                <w:bCs/>
                <w:sz w:val="24"/>
                <w:szCs w:val="24"/>
                <w:lang w:val="en-US"/>
              </w:rPr>
            </w:pPr>
            <w:r>
              <w:rPr>
                <w:rFonts w:asciiTheme="majorBidi" w:hAnsiTheme="majorBidi" w:cstheme="majorBidi"/>
                <w:bCs/>
                <w:sz w:val="24"/>
                <w:szCs w:val="24"/>
                <w:lang w:val="en-US"/>
              </w:rPr>
              <w:t>Desember 2020</w:t>
            </w:r>
          </w:p>
        </w:tc>
      </w:tr>
    </w:tbl>
    <w:p w:rsidR="00F33FCA" w:rsidRPr="00F33FCA" w:rsidRDefault="00F33FCA" w:rsidP="004403E2">
      <w:pPr>
        <w:spacing w:after="0"/>
        <w:jc w:val="center"/>
        <w:rPr>
          <w:rFonts w:asciiTheme="majorBidi" w:hAnsiTheme="majorBidi" w:cstheme="majorBidi"/>
          <w:bCs/>
          <w:sz w:val="28"/>
          <w:szCs w:val="24"/>
        </w:rPr>
      </w:pPr>
    </w:p>
    <w:bookmarkEnd w:id="0"/>
    <w:bookmarkEnd w:id="1"/>
    <w:p w:rsidR="00E43645" w:rsidRPr="00A61FB7" w:rsidRDefault="00E43645" w:rsidP="00E43645">
      <w:pPr>
        <w:spacing w:after="0"/>
        <w:jc w:val="center"/>
        <w:rPr>
          <w:rFonts w:ascii="Cambria" w:hAnsi="Cambria" w:cstheme="majorBidi"/>
          <w:b/>
          <w:bCs/>
          <w:sz w:val="28"/>
          <w:szCs w:val="28"/>
          <w:lang w:val="en-US"/>
        </w:rPr>
      </w:pPr>
      <w:r w:rsidRPr="00A61FB7">
        <w:rPr>
          <w:rFonts w:ascii="Cambria" w:hAnsi="Cambria" w:cstheme="majorBidi"/>
          <w:b/>
          <w:bCs/>
          <w:sz w:val="28"/>
          <w:szCs w:val="28"/>
        </w:rPr>
        <w:t xml:space="preserve">Edukasi Haidh Dalam Perspektif Ilmu Agama </w:t>
      </w:r>
    </w:p>
    <w:p w:rsidR="00E43645" w:rsidRPr="00A61FB7" w:rsidRDefault="00E43645" w:rsidP="00E43645">
      <w:pPr>
        <w:spacing w:after="0"/>
        <w:jc w:val="center"/>
        <w:rPr>
          <w:rFonts w:ascii="Cambria" w:hAnsi="Cambria" w:cstheme="majorBidi"/>
          <w:b/>
          <w:bCs/>
          <w:sz w:val="28"/>
          <w:szCs w:val="28"/>
          <w:lang w:val="en-US"/>
        </w:rPr>
      </w:pPr>
      <w:r w:rsidRPr="00A61FB7">
        <w:rPr>
          <w:rFonts w:ascii="Cambria" w:hAnsi="Cambria" w:cstheme="majorBidi"/>
          <w:b/>
          <w:bCs/>
          <w:sz w:val="28"/>
          <w:szCs w:val="28"/>
        </w:rPr>
        <w:t>dan Medis Remaja Masjid</w:t>
      </w:r>
    </w:p>
    <w:p w:rsidR="00E43645" w:rsidRPr="00A61FB7" w:rsidRDefault="00E43645" w:rsidP="00E43645">
      <w:pPr>
        <w:spacing w:after="0"/>
        <w:jc w:val="center"/>
        <w:rPr>
          <w:rFonts w:ascii="Cambria" w:hAnsi="Cambria" w:cstheme="majorBidi"/>
          <w:b/>
          <w:bCs/>
          <w:lang w:val="en-US"/>
        </w:rPr>
      </w:pPr>
    </w:p>
    <w:p w:rsidR="00E43645" w:rsidRPr="00A61FB7" w:rsidRDefault="00E43645" w:rsidP="00E43645">
      <w:pPr>
        <w:spacing w:after="0"/>
        <w:ind w:right="56" w:hanging="2"/>
        <w:jc w:val="center"/>
        <w:rPr>
          <w:rFonts w:ascii="Cambria" w:eastAsia="Times New Roman" w:hAnsi="Cambria" w:cstheme="majorBidi"/>
          <w:color w:val="000000"/>
          <w:lang w:val="en-US" w:eastAsia="id-ID"/>
        </w:rPr>
      </w:pPr>
      <w:r w:rsidRPr="00A61FB7">
        <w:rPr>
          <w:rFonts w:ascii="Cambria" w:eastAsia="Times New Roman" w:hAnsi="Cambria" w:cstheme="majorBidi"/>
          <w:b/>
          <w:bCs/>
          <w:color w:val="363435"/>
          <w:lang w:eastAsia="id-ID"/>
        </w:rPr>
        <w:t>Muhamad Munif Rohmatulloh</w:t>
      </w:r>
      <w:r>
        <w:rPr>
          <w:rFonts w:ascii="Cambria" w:eastAsia="Times New Roman" w:hAnsi="Cambria" w:cstheme="majorBidi"/>
          <w:b/>
          <w:bCs/>
          <w:color w:val="363435"/>
          <w:lang w:val="en-US" w:eastAsia="id-ID"/>
        </w:rPr>
        <w:t xml:space="preserve"> dan Mustajib</w:t>
      </w:r>
    </w:p>
    <w:p w:rsidR="00E43645" w:rsidRPr="00A61FB7" w:rsidRDefault="00E43645" w:rsidP="00E43645">
      <w:pPr>
        <w:spacing w:after="0"/>
        <w:ind w:right="56" w:hanging="2"/>
        <w:jc w:val="center"/>
        <w:rPr>
          <w:rFonts w:ascii="Cambria" w:eastAsia="Times New Roman" w:hAnsi="Cambria" w:cstheme="majorBidi"/>
          <w:iCs/>
          <w:color w:val="363435"/>
          <w:lang w:eastAsia="id-ID"/>
        </w:rPr>
      </w:pPr>
      <w:r w:rsidRPr="00A61FB7">
        <w:rPr>
          <w:rFonts w:ascii="Cambria" w:eastAsia="Times New Roman" w:hAnsi="Cambria" w:cstheme="majorBidi"/>
          <w:iCs/>
          <w:color w:val="363435"/>
          <w:lang w:eastAsia="id-ID"/>
        </w:rPr>
        <w:t>Institut Agama Islam Faqih</w:t>
      </w:r>
      <w:r>
        <w:rPr>
          <w:rFonts w:ascii="Cambria" w:eastAsia="Times New Roman" w:hAnsi="Cambria" w:cstheme="majorBidi"/>
          <w:iCs/>
          <w:color w:val="363435"/>
          <w:lang w:val="en-US" w:eastAsia="id-ID"/>
        </w:rPr>
        <w:t xml:space="preserve"> </w:t>
      </w:r>
      <w:r w:rsidRPr="00A61FB7">
        <w:rPr>
          <w:rFonts w:ascii="Cambria" w:eastAsia="Times New Roman" w:hAnsi="Cambria" w:cstheme="majorBidi"/>
          <w:iCs/>
          <w:color w:val="363435"/>
          <w:lang w:eastAsia="id-ID"/>
        </w:rPr>
        <w:t>Asy’ari (IAIFA) Kediri, Indonesia</w:t>
      </w:r>
    </w:p>
    <w:p w:rsidR="00E43645" w:rsidRPr="00A61FB7" w:rsidRDefault="00E43645" w:rsidP="00E43645">
      <w:pPr>
        <w:spacing w:after="0"/>
        <w:rPr>
          <w:rFonts w:ascii="Cambria" w:hAnsi="Cambria"/>
        </w:rPr>
      </w:pPr>
    </w:p>
    <w:p w:rsidR="00E43645" w:rsidRDefault="00E43645" w:rsidP="00E43645">
      <w:pPr>
        <w:spacing w:after="0" w:line="240" w:lineRule="auto"/>
        <w:jc w:val="both"/>
        <w:rPr>
          <w:rFonts w:ascii="Cambria" w:hAnsi="Cambria" w:cstheme="majorBidi"/>
          <w:b/>
          <w:i/>
          <w:lang w:val="en-US"/>
        </w:rPr>
      </w:pPr>
      <w:r w:rsidRPr="00E43645">
        <w:rPr>
          <w:rFonts w:ascii="Cambria" w:hAnsi="Cambria" w:cstheme="majorBidi"/>
          <w:b/>
          <w:i/>
        </w:rPr>
        <w:t>Abstrak</w:t>
      </w:r>
    </w:p>
    <w:p w:rsidR="00E43645" w:rsidRDefault="00E43645" w:rsidP="00E43645">
      <w:pPr>
        <w:spacing w:after="0" w:line="240" w:lineRule="auto"/>
        <w:jc w:val="both"/>
        <w:rPr>
          <w:rFonts w:ascii="Cambria" w:hAnsi="Cambria" w:cstheme="majorBidi"/>
          <w:i/>
          <w:lang w:val="en-US"/>
        </w:rPr>
      </w:pPr>
      <w:r w:rsidRPr="00E43645">
        <w:rPr>
          <w:rFonts w:ascii="Cambria" w:hAnsi="Cambria" w:cstheme="majorBidi"/>
          <w:i/>
          <w:lang w:val="en-US"/>
        </w:rPr>
        <w:t>The current social environment of so</w:t>
      </w:r>
      <w:bookmarkStart w:id="2" w:name="_GoBack"/>
      <w:bookmarkEnd w:id="2"/>
      <w:r w:rsidRPr="00E43645">
        <w:rPr>
          <w:rFonts w:ascii="Cambria" w:hAnsi="Cambria" w:cstheme="majorBidi"/>
          <w:i/>
          <w:lang w:val="en-US"/>
        </w:rPr>
        <w:t>ciety that does not support religious cultivation for adolescents must be made aware and resolved by the community itself. Based on this context, this community education program is implemented and directed to provide religious strengthening for adolescents through education. This community education activity is seen as quite successful in resuscitating the community about the current environmental conditions. In education also emerged good cooperation and communication between researchers and the community and the role of the people of Bangkok Village actively in the successful program. The number of educational participants who participated showed the success of learning in order to strengthen religion for adolescents. The success of this program can also be used as a model of implementing religious reinforcement elsewhere by adjusting the existing context.</w:t>
      </w:r>
    </w:p>
    <w:p w:rsidR="00E43645" w:rsidRDefault="00E43645" w:rsidP="00E43645">
      <w:pPr>
        <w:spacing w:after="0" w:line="240" w:lineRule="auto"/>
        <w:jc w:val="both"/>
        <w:rPr>
          <w:rFonts w:ascii="Cambria" w:hAnsi="Cambria" w:cstheme="majorBidi"/>
          <w:i/>
          <w:lang w:val="en-US"/>
        </w:rPr>
      </w:pPr>
      <w:r w:rsidRPr="00E43645">
        <w:rPr>
          <w:rFonts w:ascii="Cambria" w:hAnsi="Cambria" w:cstheme="majorBidi"/>
          <w:b/>
          <w:i/>
          <w:lang w:val="en-US"/>
        </w:rPr>
        <w:t xml:space="preserve">Keywords: </w:t>
      </w:r>
      <w:r w:rsidRPr="00E43645">
        <w:rPr>
          <w:rFonts w:ascii="Cambria" w:hAnsi="Cambria" w:cstheme="majorBidi"/>
          <w:i/>
          <w:lang w:val="en-US"/>
        </w:rPr>
        <w:t>Youth, Religious Planting, Education</w:t>
      </w:r>
    </w:p>
    <w:p w:rsidR="00E43645" w:rsidRDefault="00E43645" w:rsidP="00E43645">
      <w:pPr>
        <w:spacing w:after="0" w:line="240" w:lineRule="auto"/>
        <w:jc w:val="both"/>
        <w:rPr>
          <w:rFonts w:ascii="Cambria" w:hAnsi="Cambria" w:cstheme="majorBidi"/>
          <w:b/>
          <w:i/>
          <w:lang w:val="en-US"/>
        </w:rPr>
      </w:pPr>
    </w:p>
    <w:p w:rsidR="00E43645" w:rsidRDefault="00E43645" w:rsidP="00E43645">
      <w:pPr>
        <w:spacing w:after="0" w:line="240" w:lineRule="auto"/>
        <w:jc w:val="both"/>
        <w:rPr>
          <w:rFonts w:ascii="Cambria" w:hAnsi="Cambria" w:cstheme="majorBidi"/>
          <w:b/>
          <w:i/>
          <w:lang w:val="en-US"/>
        </w:rPr>
      </w:pPr>
      <w:r w:rsidRPr="00E43645">
        <w:rPr>
          <w:rFonts w:ascii="Cambria" w:hAnsi="Cambria" w:cstheme="majorBidi"/>
          <w:b/>
          <w:i/>
        </w:rPr>
        <w:t>Abstrak</w:t>
      </w:r>
    </w:p>
    <w:p w:rsidR="00E43645" w:rsidRPr="00E43645" w:rsidRDefault="00E43645" w:rsidP="00E43645">
      <w:pPr>
        <w:spacing w:after="0" w:line="240" w:lineRule="auto"/>
        <w:jc w:val="both"/>
        <w:rPr>
          <w:rFonts w:ascii="Cambria" w:hAnsi="Cambria" w:cstheme="majorBidi"/>
          <w:i/>
        </w:rPr>
      </w:pPr>
      <w:r w:rsidRPr="00E43645">
        <w:rPr>
          <w:rFonts w:ascii="Cambria" w:eastAsia="Times New Roman" w:hAnsi="Cambria" w:cstheme="majorBidi"/>
          <w:i/>
          <w:lang w:eastAsia="id-ID"/>
        </w:rPr>
        <w:t xml:space="preserve">Lingkungan sosial masyarakat saat ini yang tidak mendukung penanaman keagamaan bagi remaja haruslah disadarkan dan diselesaiakan oleh masyarakat sendiri. Berdasarkan konteks tersebut, program edukasi masyarakat ini dilaksanakan dan diarahkan untuk memberikan penguatan keagamaan bagi remaja melalui edukasi. </w:t>
      </w:r>
      <w:r w:rsidRPr="00E43645">
        <w:rPr>
          <w:rFonts w:ascii="Cambria" w:hAnsi="Cambria" w:cstheme="majorBidi"/>
          <w:i/>
        </w:rPr>
        <w:t>Kegiatan edukasi masyarakat ini dipandang cukup berhasil menyadarkan masyarakat tentang kondisi lingkungan yang ada saat ini. Dalam edukasi juga dimunculkan kerjasama dan komunikasi yang baik antara peneliti dan masyarakat serta adanya peran serta masyarakat Desa Bangkok secara aktif dalam mensukseskan program. Banyaknya peserta edukasi yang berpartisipasi menunjukkan kesuksesan pembelajaran dalam rangka penguatan keagamaan bagi para remaja. Kesuksesan program ini juga dapat dijadikan sebuah model pelaksanaan penguatan keagamaan di tempat lain dengan menyesuaikan konteks yang ada.</w:t>
      </w:r>
    </w:p>
    <w:p w:rsidR="00E43645" w:rsidRPr="00E43645" w:rsidRDefault="00E43645" w:rsidP="00E43645">
      <w:pPr>
        <w:spacing w:after="0" w:line="240" w:lineRule="auto"/>
        <w:jc w:val="both"/>
        <w:rPr>
          <w:rStyle w:val="Emphasis"/>
          <w:rFonts w:ascii="Cambria" w:hAnsi="Cambria"/>
          <w:i w:val="0"/>
        </w:rPr>
      </w:pPr>
      <w:r w:rsidRPr="00E43645">
        <w:rPr>
          <w:rFonts w:ascii="Cambria" w:hAnsi="Cambria" w:cs="Times New Roman"/>
          <w:b/>
          <w:bCs/>
          <w:i/>
          <w:lang w:eastAsia="id-ID"/>
        </w:rPr>
        <w:t>Kata Kunci</w:t>
      </w:r>
      <w:r w:rsidRPr="00E43645">
        <w:rPr>
          <w:rFonts w:ascii="Cambria" w:hAnsi="Cambria" w:cs="Times New Roman"/>
          <w:i/>
          <w:lang w:eastAsia="id-ID"/>
        </w:rPr>
        <w:t xml:space="preserve">: </w:t>
      </w:r>
      <w:r w:rsidRPr="00E43645">
        <w:rPr>
          <w:rFonts w:ascii="Cambria" w:hAnsi="Cambria" w:cs="Times New Roman"/>
          <w:i/>
          <w:iCs/>
          <w:lang w:eastAsia="id-ID"/>
        </w:rPr>
        <w:t>Remaja, Penanaman Keagamaan, Edukasi</w:t>
      </w:r>
    </w:p>
    <w:p w:rsidR="00E43645" w:rsidRPr="00A61FB7" w:rsidRDefault="00E43645" w:rsidP="00E43645">
      <w:pPr>
        <w:spacing w:after="0"/>
        <w:jc w:val="both"/>
        <w:rPr>
          <w:rFonts w:ascii="Cambria" w:hAnsi="Cambria" w:cs="Times New Roman"/>
          <w:iCs/>
        </w:rPr>
      </w:pPr>
    </w:p>
    <w:p w:rsidR="00E43645" w:rsidRPr="00A61FB7" w:rsidRDefault="00E43645" w:rsidP="00E43645">
      <w:pPr>
        <w:tabs>
          <w:tab w:val="left" w:pos="540"/>
        </w:tabs>
        <w:spacing w:after="0"/>
        <w:jc w:val="both"/>
        <w:rPr>
          <w:rFonts w:ascii="Cambria" w:hAnsi="Cambria" w:cstheme="majorBidi"/>
          <w:b/>
          <w:bCs/>
          <w:color w:val="FF0000"/>
        </w:rPr>
      </w:pPr>
      <w:r w:rsidRPr="00A61FB7">
        <w:rPr>
          <w:rFonts w:ascii="Cambria" w:hAnsi="Cambria" w:cstheme="majorBidi"/>
          <w:b/>
          <w:bCs/>
          <w:lang w:eastAsia="zh-SG"/>
        </w:rPr>
        <w:t>Pendahuluan</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Remaja sebagai generasi penerus budaya, agama dan bangsa merupakan bagian tak terpisahkan dari masyarakat saat ini.</w:t>
      </w:r>
      <w:proofErr w:type="gramEnd"/>
      <w:r w:rsidRPr="00A61FB7">
        <w:rPr>
          <w:rFonts w:ascii="Cambria" w:hAnsi="Cambria" w:cs="Times New Roman"/>
          <w:lang w:val="en-US"/>
        </w:rPr>
        <w:t xml:space="preserve"> Dikatakan sebahgai penerus budaya karena nantinya diharapkan para remaja </w:t>
      </w:r>
      <w:proofErr w:type="gramStart"/>
      <w:r w:rsidRPr="00A61FB7">
        <w:rPr>
          <w:rFonts w:ascii="Cambria" w:hAnsi="Cambria" w:cs="Times New Roman"/>
          <w:lang w:val="en-US"/>
        </w:rPr>
        <w:t>akan</w:t>
      </w:r>
      <w:proofErr w:type="gramEnd"/>
      <w:r w:rsidRPr="00A61FB7">
        <w:rPr>
          <w:rFonts w:ascii="Cambria" w:hAnsi="Cambria" w:cs="Times New Roman"/>
          <w:lang w:val="en-US"/>
        </w:rPr>
        <w:t xml:space="preserve"> mampu meneruskan tradisi baik yang ada saat ini dan lebih jauh lagi memperbaiki tradisi yang cenderung bernilai negatif yang ada sekarang. </w:t>
      </w:r>
      <w:proofErr w:type="gramStart"/>
      <w:r w:rsidRPr="00A61FB7">
        <w:rPr>
          <w:rFonts w:ascii="Cambria" w:hAnsi="Cambria" w:cs="Times New Roman"/>
          <w:lang w:val="en-US"/>
        </w:rPr>
        <w:t>Para remaja juga diharapkan mampu menjaga nilai-nilai agama beserta pelaksanaan praktik-praktiknya dengan tetap memegang teguh prinsip-prinsip beragama yang benar.</w:t>
      </w:r>
      <w:proofErr w:type="gramEnd"/>
      <w:r w:rsidRPr="00A61FB7">
        <w:rPr>
          <w:rFonts w:ascii="Cambria" w:hAnsi="Cambria" w:cs="Times New Roman"/>
          <w:lang w:val="en-US"/>
        </w:rPr>
        <w:t xml:space="preserve"> </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Namun demikian, kondisi sosial masyarakat yang ada saat ini bisa dikatakan sangat tidak mendukung harapan-harapan yang telah disematkan tersebut.</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Pengalaman yang di dapat remaja saat ini malah bisa dikatakan justru membuat anak semakin jauh dari menjaga tradisi yang baik di masyarakat, memperbaiki kondisi masyarakat dan juga jauh pengamalan keagamaan mendasar dan prinsipil dalam kehidupan.</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Asimov menyebutkan bahwa hal yang miris saat mengetahui bahwa perkembangan pengetahuan yang didapat masyarakat tidak seimbang dengan kebijaksanaan yang timbul dari diri masyarakat.</w:t>
      </w:r>
      <w:proofErr w:type="gramEnd"/>
      <w:r w:rsidRPr="00A61FB7">
        <w:rPr>
          <w:rFonts w:ascii="Cambria" w:hAnsi="Cambria" w:cs="Times New Roman"/>
          <w:lang w:val="en-US"/>
        </w:rPr>
        <w:t xml:space="preserve"> </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Jika dikhususkan pada bidang keagamaan maka dapat diketahui bersama bahwa masjid-masjid sedah enggan dikunjungi remaja setiap harinya.</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Kegiatan mengaji al Qur’an dengan baik dan benar digantikan oleh les mata pelajaran sekolah.</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Kumandang adzan lebih banyak dilantunkan oleh orang-orang tua.</w:t>
      </w:r>
      <w:proofErr w:type="gramEnd"/>
      <w:r w:rsidRPr="00A61FB7">
        <w:rPr>
          <w:rFonts w:ascii="Cambria" w:hAnsi="Cambria" w:cs="Times New Roman"/>
          <w:lang w:val="en-US"/>
        </w:rPr>
        <w:t xml:space="preserve"> Belum lagi gempuran media sosial dan game online yang hampir setiap saat diakses oleh anak. </w:t>
      </w:r>
      <w:proofErr w:type="gramStart"/>
      <w:r w:rsidRPr="00A61FB7">
        <w:rPr>
          <w:rFonts w:ascii="Cambria" w:hAnsi="Cambria" w:cs="Times New Roman"/>
          <w:lang w:val="en-US"/>
        </w:rPr>
        <w:t>Permasalahan tersebut sangat masif dan merata terjadi hampir di setiap lingkungan mulai dari pedesaan apalagi perkotaan.</w:t>
      </w:r>
      <w:proofErr w:type="gramEnd"/>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Berangkat dari hal itu, pertama-tama diperlukan sebuah penyadaran bagi masyarakat bahwa kondisi saat ini mengarah pada hal yang jauh dari harapan masyarakat.</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Masyarakat harus disadarkan bahwa penanaman keagamaan mulai banyak terbatasi dan lemah.</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Tradisi-tradisi baik yang ada mulai luntur dan ditinggalkan.</w:t>
      </w:r>
      <w:proofErr w:type="gramEnd"/>
      <w:r w:rsidRPr="00A61FB7">
        <w:rPr>
          <w:rFonts w:ascii="Cambria" w:hAnsi="Cambria" w:cs="Times New Roman"/>
          <w:lang w:val="en-US"/>
        </w:rPr>
        <w:t xml:space="preserve"> </w:t>
      </w:r>
    </w:p>
    <w:p w:rsidR="00E43645" w:rsidRPr="00A61FB7" w:rsidRDefault="00E43645" w:rsidP="00E43645">
      <w:pPr>
        <w:pStyle w:val="BodyText"/>
        <w:spacing w:after="0"/>
        <w:ind w:firstLine="567"/>
        <w:jc w:val="both"/>
        <w:rPr>
          <w:rFonts w:ascii="Cambria" w:hAnsi="Cambria" w:cs="Times New Roman"/>
          <w:lang w:val="en-US"/>
        </w:rPr>
      </w:pPr>
      <w:r w:rsidRPr="00A61FB7">
        <w:rPr>
          <w:rFonts w:ascii="Cambria" w:hAnsi="Cambria" w:cs="Times New Roman"/>
          <w:lang w:val="en-US"/>
        </w:rPr>
        <w:t xml:space="preserve">Upaya penyadaran tersebut bisa dilakukan dengan banyak </w:t>
      </w:r>
      <w:proofErr w:type="gramStart"/>
      <w:r w:rsidRPr="00A61FB7">
        <w:rPr>
          <w:rFonts w:ascii="Cambria" w:hAnsi="Cambria" w:cs="Times New Roman"/>
          <w:lang w:val="en-US"/>
        </w:rPr>
        <w:t>cara</w:t>
      </w:r>
      <w:proofErr w:type="gramEnd"/>
      <w:r w:rsidRPr="00A61FB7">
        <w:rPr>
          <w:rFonts w:ascii="Cambria" w:hAnsi="Cambria" w:cs="Times New Roman"/>
          <w:lang w:val="en-US"/>
        </w:rPr>
        <w:t xml:space="preserve"> yang salah satunya yaitu dengan edukasi masyarakat sebagai wujud pelaksanaan pengabdian dan kepedulian kepada masyarakat. Berangkat dari latar belakang tersebut diadakanlah program </w:t>
      </w:r>
      <w:r w:rsidRPr="00A61FB7">
        <w:rPr>
          <w:rFonts w:ascii="Cambria" w:hAnsi="Cambria" w:cstheme="majorBidi"/>
        </w:rPr>
        <w:t>Edukasi Haidh Dalam Perspektif Ilmu Agama Dan Medis Remaja Masjid Desa Bangkok</w:t>
      </w:r>
      <w:r w:rsidRPr="00A61FB7">
        <w:rPr>
          <w:rFonts w:ascii="Cambria" w:hAnsi="Cambria" w:cs="Times New Roman"/>
          <w:lang w:val="en-US"/>
        </w:rPr>
        <w:t xml:space="preserve">. </w:t>
      </w:r>
      <w:proofErr w:type="gramStart"/>
      <w:r w:rsidRPr="00A61FB7">
        <w:rPr>
          <w:rFonts w:ascii="Cambria" w:hAnsi="Cambria" w:cs="Times New Roman"/>
          <w:lang w:val="en-US"/>
        </w:rPr>
        <w:t>Desa yang terleta di kabupaten Kediri ini dijadikan objek penelitian tindakan karena dari pengamatan awal dipandang memenuhi unsur permasalahan yang bersesuaian dengan latar belakang yang telah disampaian sebelumnya.</w:t>
      </w:r>
      <w:proofErr w:type="gramEnd"/>
      <w:r w:rsidRPr="00A61FB7">
        <w:rPr>
          <w:rFonts w:ascii="Cambria" w:hAnsi="Cambria" w:cs="Times New Roman"/>
          <w:lang w:val="en-US"/>
        </w:rPr>
        <w:t xml:space="preserve"> Selain itu, potensi yang ada, baik </w:t>
      </w:r>
      <w:r w:rsidRPr="00A61FB7">
        <w:rPr>
          <w:rFonts w:ascii="Cambria" w:hAnsi="Cambria" w:cs="Times New Roman"/>
          <w:i/>
          <w:iCs/>
          <w:lang w:val="en-US"/>
        </w:rPr>
        <w:t xml:space="preserve">human and natural </w:t>
      </w:r>
      <w:r w:rsidRPr="00A61FB7">
        <w:rPr>
          <w:rFonts w:ascii="Cambria" w:hAnsi="Cambria" w:cs="Times New Roman"/>
          <w:i/>
          <w:iCs/>
          <w:lang w:val="en-US"/>
        </w:rPr>
        <w:lastRenderedPageBreak/>
        <w:t>resources</w:t>
      </w:r>
      <w:r w:rsidRPr="00A61FB7">
        <w:rPr>
          <w:rFonts w:ascii="Cambria" w:hAnsi="Cambria" w:cs="Times New Roman"/>
          <w:lang w:val="en-US"/>
        </w:rPr>
        <w:t xml:space="preserve">, dilihat mampu menunjang kesuksesan pencapaian tujuan utama pelaksanaan program pendampingan, yaitu upaya penyadaran bagi masyarakat serta pengutan keagamaan bagi anak. Dalam perspektif </w:t>
      </w:r>
      <w:proofErr w:type="gramStart"/>
      <w:r w:rsidRPr="00A61FB7">
        <w:rPr>
          <w:rFonts w:ascii="Cambria" w:hAnsi="Cambria" w:cs="Times New Roman"/>
          <w:lang w:val="en-US"/>
        </w:rPr>
        <w:t>lain</w:t>
      </w:r>
      <w:proofErr w:type="gramEnd"/>
      <w:r w:rsidRPr="00A61FB7">
        <w:rPr>
          <w:rFonts w:ascii="Cambria" w:hAnsi="Cambria" w:cs="Times New Roman"/>
          <w:lang w:val="en-US"/>
        </w:rPr>
        <w:t xml:space="preserve"> program ini juga dilaksakan sebagai bentuk model pendampingan yang bisa dilaksanakan di berbagai tempat yang memiliki kondisi yang banyak memiliki kesamaan unsur dengan objek penelitian. </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Edukasi tentang haidh yang dimaksud adalah memberikan pengetahuan mengenai haidh yang kemungkinan besar para remaja kurang begitu memahaminya.</w:t>
      </w:r>
      <w:proofErr w:type="gramEnd"/>
      <w:r w:rsidRPr="00A61FB7">
        <w:rPr>
          <w:rFonts w:ascii="Cambria" w:hAnsi="Cambria" w:cs="Times New Roman"/>
          <w:lang w:val="en-US"/>
        </w:rPr>
        <w:t xml:space="preserve"> Sehingga para remaja sadar </w:t>
      </w:r>
      <w:proofErr w:type="gramStart"/>
      <w:r w:rsidRPr="00A61FB7">
        <w:rPr>
          <w:rFonts w:ascii="Cambria" w:hAnsi="Cambria" w:cs="Times New Roman"/>
          <w:lang w:val="en-US"/>
        </w:rPr>
        <w:t>akan</w:t>
      </w:r>
      <w:proofErr w:type="gramEnd"/>
      <w:r w:rsidRPr="00A61FB7">
        <w:rPr>
          <w:rFonts w:ascii="Cambria" w:hAnsi="Cambria" w:cs="Times New Roman"/>
          <w:lang w:val="en-US"/>
        </w:rPr>
        <w:t xml:space="preserve"> begitu pentingnya ilmu agama, terutama dalam hal ibadah.</w:t>
      </w:r>
    </w:p>
    <w:p w:rsidR="00E43645" w:rsidRPr="00A61FB7" w:rsidRDefault="00E43645" w:rsidP="00E43645">
      <w:pPr>
        <w:pStyle w:val="BodyText"/>
        <w:spacing w:after="0"/>
        <w:ind w:firstLine="567"/>
        <w:jc w:val="both"/>
        <w:rPr>
          <w:rFonts w:ascii="Cambria" w:hAnsi="Cambria" w:cs="Times New Roman"/>
        </w:rPr>
      </w:pPr>
      <w:r w:rsidRPr="00A61FB7">
        <w:rPr>
          <w:rFonts w:ascii="Cambria" w:hAnsi="Cambria" w:cs="Times New Roman"/>
        </w:rPr>
        <w:t>Tujuan umum dari pelaksanaan edukasi haidh ini adalah berupaya memberikan penyadaran bagi masyarakat tentang kondisi lingkungan yang tidak mendukung penanaman keagamaan yang baik, pelibatan masyarakat dalam menyelesaikan permasalahan yang dihadapinya sendiri, serta penguatan keagamaan bagi remaja itu sendiri. Secara khusus tujuan dari program ini adalah: adalah (1) memberikan pembelajaran haidh yang terfokus pada permasalahan – permasalahan yang biasa terjadi pada remaja perempuan pada khususnya dalam masalah haidh, karena saat ini masih banyak yang belum mengerti (1) memberikan wadah pendidikan, maksudnya adalah perempuan itu harus mengerti masalah haidh tersebut, jika belum mengerti maka wajib belajar kepada guru.</w:t>
      </w:r>
    </w:p>
    <w:p w:rsidR="00E43645" w:rsidRPr="00A61FB7" w:rsidRDefault="00E43645" w:rsidP="00E43645">
      <w:pPr>
        <w:pStyle w:val="BodyText"/>
        <w:spacing w:after="0"/>
        <w:ind w:firstLine="567"/>
        <w:jc w:val="both"/>
        <w:rPr>
          <w:rFonts w:ascii="Cambria" w:hAnsi="Cambria" w:cs="Times New Roman"/>
        </w:rPr>
      </w:pPr>
    </w:p>
    <w:p w:rsidR="00E43645" w:rsidRPr="00A61FB7" w:rsidRDefault="00E43645" w:rsidP="00E43645">
      <w:pPr>
        <w:spacing w:after="0"/>
        <w:rPr>
          <w:rFonts w:ascii="Cambria" w:hAnsi="Cambria"/>
          <w:b/>
        </w:rPr>
      </w:pPr>
      <w:r w:rsidRPr="00A61FB7">
        <w:rPr>
          <w:rFonts w:ascii="Cambria" w:hAnsi="Cambria"/>
          <w:b/>
        </w:rPr>
        <w:t>Pembahasan</w:t>
      </w:r>
    </w:p>
    <w:p w:rsidR="00E43645" w:rsidRPr="00A61FB7" w:rsidRDefault="00E43645" w:rsidP="00E43645">
      <w:pPr>
        <w:pStyle w:val="BodyText"/>
        <w:spacing w:after="0"/>
        <w:jc w:val="both"/>
        <w:rPr>
          <w:rFonts w:ascii="Cambria" w:hAnsi="Cambria" w:cs="Times New Roman"/>
          <w:b/>
          <w:bCs/>
          <w:i/>
        </w:rPr>
      </w:pPr>
      <w:r w:rsidRPr="00A61FB7">
        <w:rPr>
          <w:rFonts w:ascii="Cambria" w:hAnsi="Cambria" w:cs="Times New Roman"/>
          <w:b/>
          <w:bCs/>
          <w:i/>
        </w:rPr>
        <w:t xml:space="preserve">Lokasi </w:t>
      </w:r>
      <w:r w:rsidRPr="00A61FB7">
        <w:rPr>
          <w:rFonts w:ascii="Cambria" w:hAnsi="Cambria" w:cs="Times New Roman"/>
          <w:b/>
          <w:bCs/>
          <w:i/>
          <w:lang w:val="en-US"/>
        </w:rPr>
        <w:t xml:space="preserve">dan Waktu </w:t>
      </w:r>
      <w:r w:rsidRPr="00A61FB7">
        <w:rPr>
          <w:rFonts w:ascii="Cambria" w:hAnsi="Cambria" w:cs="Times New Roman"/>
          <w:b/>
          <w:bCs/>
          <w:i/>
        </w:rPr>
        <w:t>Penelitian</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Adapun lokasi penelitian yang peneliti pilih adalah terletak di Desa Bangkok Kecamatan Gurah Kabupaten Kediri.</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Tepatnya di Masjid Al Huda RT 004/RW 003.</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Dengan Kabupaten Kediri berjarak kurang lebih 10 kilometer.</w:t>
      </w:r>
      <w:proofErr w:type="gramEnd"/>
    </w:p>
    <w:p w:rsidR="00E43645" w:rsidRDefault="00E43645" w:rsidP="00E43645">
      <w:pPr>
        <w:spacing w:after="0"/>
        <w:rPr>
          <w:rFonts w:ascii="Cambria" w:hAnsi="Cambria" w:cs="Times New Roman"/>
          <w:lang w:val="en-US"/>
        </w:rPr>
      </w:pPr>
      <w:r w:rsidRPr="00A61FB7">
        <w:rPr>
          <w:rFonts w:ascii="Cambria" w:hAnsi="Cambria" w:cs="Times New Roman"/>
        </w:rPr>
        <w:t>Waktu pelaksanaan program mua</w:t>
      </w:r>
      <w:r>
        <w:rPr>
          <w:rFonts w:ascii="Cambria" w:hAnsi="Cambria" w:cs="Times New Roman"/>
        </w:rPr>
        <w:t xml:space="preserve">li dari perencanaan sampai </w:t>
      </w:r>
      <w:r w:rsidRPr="00A61FB7">
        <w:rPr>
          <w:rFonts w:ascii="Cambria" w:hAnsi="Cambria" w:cs="Times New Roman"/>
        </w:rPr>
        <w:t>pelaksanaan dan evaluasi yaitu selama 27 hari, yaitu mulai tanggal 1 Agustus 2020 sampai tanggal 27 Agustus 2020.</w:t>
      </w:r>
    </w:p>
    <w:p w:rsidR="00E43645" w:rsidRPr="00A61FB7" w:rsidRDefault="00E43645" w:rsidP="00E43645">
      <w:pPr>
        <w:spacing w:after="0"/>
        <w:rPr>
          <w:rFonts w:ascii="Cambria" w:hAnsi="Cambria"/>
          <w:b/>
          <w:lang w:val="en-US"/>
        </w:rPr>
      </w:pPr>
    </w:p>
    <w:p w:rsidR="00E43645" w:rsidRPr="00A61FB7" w:rsidRDefault="00E43645" w:rsidP="00E43645">
      <w:pPr>
        <w:spacing w:after="0"/>
        <w:jc w:val="both"/>
        <w:rPr>
          <w:rFonts w:ascii="Cambria" w:hAnsi="Cambria" w:cs="Times New Roman"/>
          <w:b/>
          <w:i/>
        </w:rPr>
      </w:pPr>
      <w:r w:rsidRPr="00A61FB7">
        <w:rPr>
          <w:rFonts w:ascii="Cambria" w:hAnsi="Cambria" w:cs="Times New Roman"/>
          <w:b/>
          <w:bCs/>
          <w:i/>
        </w:rPr>
        <w:t>Implementasi Kegiatan</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Sebagai salah satu tugas tri dharma perguruan tinggi yaitu pengabdian kepada masyarakat, tentunya harus diupayakan untuk menjadi prioritaskegiatan.</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Hal itu dapat diketahui dari implementasi kegiatan berupa edukasi kepada masyarakat Desa Bangkok Kecamatan Gurah Kabupaten Kediri berupa “</w:t>
      </w:r>
      <w:r w:rsidRPr="00A61FB7">
        <w:rPr>
          <w:rFonts w:ascii="Cambria" w:hAnsi="Cambria" w:cstheme="majorBidi"/>
        </w:rPr>
        <w:t>Edukasi Haidh Dalam Perspektif Ilmu Agama Dan Medis</w:t>
      </w:r>
      <w:r w:rsidRPr="00A61FB7">
        <w:rPr>
          <w:rFonts w:ascii="Cambria" w:hAnsi="Cambria" w:cstheme="majorBidi"/>
          <w:lang w:val="en-US"/>
        </w:rPr>
        <w:t xml:space="preserve"> Remaja Masjid</w:t>
      </w:r>
      <w:r w:rsidRPr="00A61FB7">
        <w:rPr>
          <w:rFonts w:ascii="Cambria" w:hAnsi="Cambria" w:cs="Times New Roman"/>
          <w:lang w:val="en-US"/>
        </w:rPr>
        <w:t xml:space="preserve"> Desa Bangkok </w:t>
      </w:r>
      <w:r w:rsidRPr="00A61FB7">
        <w:rPr>
          <w:rFonts w:ascii="Cambria" w:hAnsi="Cambria" w:cs="Times New Roman"/>
          <w:lang w:val="en-US"/>
        </w:rPr>
        <w:lastRenderedPageBreak/>
        <w:t>Tahun 2020”.</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Edukasi ini berupa kegiatan seminar bagi remaja Masjid Al Huda Bangkok berisi pemberian edukasi tentang haidh dalam perspektif medis dan ilmu agama.</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Munculnya lomba ini atas inisiatif peneliti yang merasa sangat dibutuhkan edukasi tentang haidh untuk remaja.</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Setelah melakukan diskusi dengan ta’mir masjid Al Huda yaitu bapak Nur Cholis beberapa kali untuk mewujudkan tujuan tersebut, akhirnya disepakati diadakan Edukasi Haidh remaja yang berupa seminar.</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Hal tersebut dimaksudkan untuk memecahkan masalah yang kelihatannya sederhana namun sangat penting untuk diselesaika.</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Dan kebanyakan para remaja malu – malu untuk bertanya mengenai masalah yang dialaminya ketika haidh, terutama yang berhubungan dengan ibadah, karena memang haidh itu secara tidak langsung sangat berkaitan dengan hal ibadah.</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Benar saja, ada ibadah – ibadah yang tidak dibolehkan ketika seorang perempuan sedang haidh.</w:t>
      </w:r>
      <w:proofErr w:type="gramEnd"/>
      <w:r w:rsidRPr="00A61FB7">
        <w:rPr>
          <w:rFonts w:ascii="Cambria" w:hAnsi="Cambria" w:cs="Times New Roman"/>
          <w:lang w:val="en-US"/>
        </w:rPr>
        <w:t xml:space="preserve"> </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Perencanaan seminar dilaksanakan pada bulan Agustus 2020 dengan mendiskusikan rencana tersebut kepada takmir Masjid Al Huda.</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Diskusi dihadiri oleh bapak Nur Cholis dan Ibu Nanik.</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Dalam pembahasan awal tersebut semua menyetujui acara seminar tersebut dan mengagendakan pelaksanaan seminar yang diagendakan pada tanggal 22 Agustus 2020.</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Selain waktu pelaksanaan, juga dibahas estimasi biaya yang dibutuhkan serta sumber daya manusia pelaksana dalam festival tersebut.</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Kemudian Dibentuk susunan kepanitiaan yang menunjuk peneliti sebagai ketua panitianya.</w:t>
      </w:r>
      <w:proofErr w:type="gramEnd"/>
      <w:r w:rsidRPr="00A61FB7">
        <w:rPr>
          <w:rFonts w:ascii="Cambria" w:hAnsi="Cambria" w:cs="Times New Roman"/>
          <w:lang w:val="en-US"/>
        </w:rPr>
        <w:t xml:space="preserve"> Karena proses musyawarah berlangsung demokratis dan disetujui semua anggota peneliti menerima keputusan penunjukan sebagai ketua tersebut. </w:t>
      </w:r>
    </w:p>
    <w:p w:rsidR="00E43645" w:rsidRPr="00A61FB7" w:rsidRDefault="00E43645" w:rsidP="00E43645">
      <w:pPr>
        <w:pStyle w:val="BodyText"/>
        <w:spacing w:after="0"/>
        <w:ind w:firstLine="567"/>
        <w:jc w:val="center"/>
        <w:rPr>
          <w:rFonts w:ascii="Cambria" w:hAnsi="Cambria" w:cs="Times New Roman"/>
          <w:bCs/>
          <w:lang w:val="en-US"/>
        </w:rPr>
      </w:pPr>
      <w:r w:rsidRPr="00A61FB7">
        <w:rPr>
          <w:rFonts w:ascii="Cambria" w:hAnsi="Cambria" w:cs="Times New Roman"/>
          <w:bCs/>
          <w:lang w:val="en-US"/>
        </w:rPr>
        <w:t>Agenda Kegiatan Edukasi Haidh</w:t>
      </w:r>
    </w:p>
    <w:tbl>
      <w:tblPr>
        <w:tblStyle w:val="TableGrid"/>
        <w:tblW w:w="7792" w:type="dxa"/>
        <w:jc w:val="center"/>
        <w:tblLook w:val="04A0" w:firstRow="1" w:lastRow="0" w:firstColumn="1" w:lastColumn="0" w:noHBand="0" w:noVBand="1"/>
      </w:tblPr>
      <w:tblGrid>
        <w:gridCol w:w="5382"/>
        <w:gridCol w:w="2410"/>
      </w:tblGrid>
      <w:tr w:rsidR="00E43645" w:rsidRPr="00A61FB7" w:rsidTr="00F94C93">
        <w:trPr>
          <w:jc w:val="center"/>
        </w:trPr>
        <w:tc>
          <w:tcPr>
            <w:tcW w:w="5382" w:type="dxa"/>
          </w:tcPr>
          <w:p w:rsidR="00E43645" w:rsidRPr="00A61FB7" w:rsidRDefault="00E43645" w:rsidP="00F94C93">
            <w:pPr>
              <w:pStyle w:val="BodyText"/>
              <w:spacing w:after="0"/>
              <w:ind w:hanging="16"/>
              <w:jc w:val="both"/>
              <w:rPr>
                <w:rFonts w:ascii="Cambria" w:hAnsi="Cambria" w:cs="Times New Roman"/>
                <w:b/>
                <w:bCs/>
                <w:lang w:val="en-US"/>
              </w:rPr>
            </w:pPr>
            <w:r w:rsidRPr="00A61FB7">
              <w:rPr>
                <w:rFonts w:ascii="Cambria" w:hAnsi="Cambria" w:cs="Times New Roman"/>
                <w:b/>
                <w:bCs/>
                <w:lang w:val="en-US"/>
              </w:rPr>
              <w:t>Kegiatan</w:t>
            </w:r>
          </w:p>
        </w:tc>
        <w:tc>
          <w:tcPr>
            <w:tcW w:w="2410" w:type="dxa"/>
          </w:tcPr>
          <w:p w:rsidR="00E43645" w:rsidRPr="00A61FB7" w:rsidRDefault="00E43645" w:rsidP="00F94C93">
            <w:pPr>
              <w:pStyle w:val="BodyText"/>
              <w:spacing w:after="0"/>
              <w:ind w:firstLine="567"/>
              <w:jc w:val="both"/>
              <w:rPr>
                <w:rFonts w:ascii="Cambria" w:hAnsi="Cambria" w:cs="Times New Roman"/>
                <w:b/>
                <w:bCs/>
                <w:lang w:val="en-US"/>
              </w:rPr>
            </w:pPr>
            <w:r w:rsidRPr="00A61FB7">
              <w:rPr>
                <w:rFonts w:ascii="Cambria" w:hAnsi="Cambria" w:cs="Times New Roman"/>
                <w:b/>
                <w:bCs/>
                <w:lang w:val="en-US"/>
              </w:rPr>
              <w:t xml:space="preserve">Waktu </w:t>
            </w:r>
          </w:p>
        </w:tc>
      </w:tr>
      <w:tr w:rsidR="00E43645" w:rsidRPr="00A61FB7" w:rsidTr="00F94C93">
        <w:trPr>
          <w:jc w:val="center"/>
        </w:trPr>
        <w:tc>
          <w:tcPr>
            <w:tcW w:w="5382" w:type="dxa"/>
          </w:tcPr>
          <w:p w:rsidR="00E43645" w:rsidRPr="00A61FB7" w:rsidRDefault="00E43645" w:rsidP="00F94C93">
            <w:pPr>
              <w:pStyle w:val="BodyText"/>
              <w:spacing w:after="0"/>
              <w:ind w:hanging="16"/>
              <w:jc w:val="both"/>
              <w:rPr>
                <w:rFonts w:ascii="Cambria" w:hAnsi="Cambria" w:cs="Times New Roman"/>
                <w:lang w:val="en-US"/>
              </w:rPr>
            </w:pPr>
            <w:r w:rsidRPr="00A61FB7">
              <w:rPr>
                <w:rFonts w:ascii="Cambria" w:hAnsi="Cambria" w:cs="Times New Roman"/>
                <w:lang w:val="en-US"/>
              </w:rPr>
              <w:t>Penentuan waktu dan teknis seminar</w:t>
            </w:r>
          </w:p>
        </w:tc>
        <w:tc>
          <w:tcPr>
            <w:tcW w:w="2410" w:type="dxa"/>
          </w:tcPr>
          <w:p w:rsidR="00E43645" w:rsidRPr="00A61FB7" w:rsidRDefault="00E43645" w:rsidP="00F94C93">
            <w:pPr>
              <w:pStyle w:val="BodyText"/>
              <w:spacing w:after="0"/>
              <w:jc w:val="both"/>
              <w:rPr>
                <w:rFonts w:ascii="Cambria" w:hAnsi="Cambria" w:cs="Times New Roman"/>
                <w:lang w:val="en-US"/>
              </w:rPr>
            </w:pPr>
            <w:r w:rsidRPr="00A61FB7">
              <w:rPr>
                <w:rFonts w:ascii="Cambria" w:hAnsi="Cambria" w:cs="Times New Roman"/>
                <w:lang w:val="en-US"/>
              </w:rPr>
              <w:t>10 Agustus 2020</w:t>
            </w:r>
          </w:p>
        </w:tc>
      </w:tr>
      <w:tr w:rsidR="00E43645" w:rsidRPr="00A61FB7" w:rsidTr="00F94C93">
        <w:trPr>
          <w:jc w:val="center"/>
        </w:trPr>
        <w:tc>
          <w:tcPr>
            <w:tcW w:w="5382" w:type="dxa"/>
          </w:tcPr>
          <w:p w:rsidR="00E43645" w:rsidRPr="00A61FB7" w:rsidRDefault="00E43645" w:rsidP="00F94C93">
            <w:pPr>
              <w:pStyle w:val="BodyText"/>
              <w:spacing w:after="0"/>
              <w:ind w:left="268" w:hanging="268"/>
              <w:jc w:val="both"/>
              <w:rPr>
                <w:rFonts w:ascii="Cambria" w:hAnsi="Cambria" w:cs="Times New Roman"/>
                <w:lang w:val="en-US"/>
              </w:rPr>
            </w:pPr>
            <w:r w:rsidRPr="00A61FB7">
              <w:rPr>
                <w:rFonts w:ascii="Cambria" w:hAnsi="Cambria" w:cs="Times New Roman"/>
                <w:lang w:val="en-US"/>
              </w:rPr>
              <w:t>Pengumuman seminar dan pembukaan pendaftaran</w:t>
            </w:r>
          </w:p>
        </w:tc>
        <w:tc>
          <w:tcPr>
            <w:tcW w:w="2410" w:type="dxa"/>
          </w:tcPr>
          <w:p w:rsidR="00E43645" w:rsidRPr="00A61FB7" w:rsidRDefault="00E43645" w:rsidP="00F94C93">
            <w:pPr>
              <w:pStyle w:val="BodyText"/>
              <w:spacing w:after="0"/>
              <w:jc w:val="both"/>
              <w:rPr>
                <w:rFonts w:ascii="Cambria" w:hAnsi="Cambria" w:cs="Times New Roman"/>
                <w:lang w:val="en-US"/>
              </w:rPr>
            </w:pPr>
            <w:r w:rsidRPr="00A61FB7">
              <w:rPr>
                <w:rFonts w:ascii="Cambria" w:hAnsi="Cambria" w:cs="Times New Roman"/>
                <w:lang w:val="en-US"/>
              </w:rPr>
              <w:t>15 Agustus 2020</w:t>
            </w:r>
          </w:p>
        </w:tc>
      </w:tr>
      <w:tr w:rsidR="00E43645" w:rsidRPr="00A61FB7" w:rsidTr="00F94C93">
        <w:trPr>
          <w:jc w:val="center"/>
        </w:trPr>
        <w:tc>
          <w:tcPr>
            <w:tcW w:w="5382" w:type="dxa"/>
          </w:tcPr>
          <w:p w:rsidR="00E43645" w:rsidRPr="00A61FB7" w:rsidRDefault="00E43645" w:rsidP="00F94C93">
            <w:pPr>
              <w:pStyle w:val="BodyText"/>
              <w:spacing w:after="0"/>
              <w:ind w:hanging="16"/>
              <w:jc w:val="both"/>
              <w:rPr>
                <w:rFonts w:ascii="Cambria" w:hAnsi="Cambria" w:cs="Times New Roman"/>
                <w:lang w:val="en-US"/>
              </w:rPr>
            </w:pPr>
            <w:r w:rsidRPr="00A61FB7">
              <w:rPr>
                <w:rFonts w:ascii="Cambria" w:hAnsi="Cambria" w:cs="Times New Roman"/>
                <w:lang w:val="en-US"/>
              </w:rPr>
              <w:t>Pelaksanaan seminar</w:t>
            </w:r>
          </w:p>
        </w:tc>
        <w:tc>
          <w:tcPr>
            <w:tcW w:w="2410" w:type="dxa"/>
          </w:tcPr>
          <w:p w:rsidR="00E43645" w:rsidRPr="00A61FB7" w:rsidRDefault="00E43645" w:rsidP="00F94C93">
            <w:pPr>
              <w:pStyle w:val="BodyText"/>
              <w:spacing w:after="0"/>
              <w:jc w:val="both"/>
              <w:rPr>
                <w:rFonts w:ascii="Cambria" w:hAnsi="Cambria" w:cs="Times New Roman"/>
                <w:lang w:val="en-US"/>
              </w:rPr>
            </w:pPr>
            <w:r w:rsidRPr="00A61FB7">
              <w:rPr>
                <w:rFonts w:ascii="Cambria" w:hAnsi="Cambria" w:cs="Times New Roman"/>
                <w:lang w:val="en-US"/>
              </w:rPr>
              <w:t>25 Agustus 2020</w:t>
            </w:r>
          </w:p>
        </w:tc>
      </w:tr>
      <w:tr w:rsidR="00E43645" w:rsidRPr="00A61FB7" w:rsidTr="00F94C93">
        <w:trPr>
          <w:jc w:val="center"/>
        </w:trPr>
        <w:tc>
          <w:tcPr>
            <w:tcW w:w="5382" w:type="dxa"/>
          </w:tcPr>
          <w:p w:rsidR="00E43645" w:rsidRPr="00A61FB7" w:rsidRDefault="00E43645" w:rsidP="00F94C93">
            <w:pPr>
              <w:pStyle w:val="BodyText"/>
              <w:spacing w:after="0"/>
              <w:ind w:hanging="16"/>
              <w:jc w:val="both"/>
              <w:rPr>
                <w:rFonts w:ascii="Cambria" w:hAnsi="Cambria" w:cs="Times New Roman"/>
                <w:lang w:val="en-US"/>
              </w:rPr>
            </w:pPr>
            <w:r w:rsidRPr="00A61FB7">
              <w:rPr>
                <w:rFonts w:ascii="Cambria" w:hAnsi="Cambria" w:cs="Times New Roman"/>
                <w:lang w:val="en-US"/>
              </w:rPr>
              <w:t>Evaluasi seminar</w:t>
            </w:r>
          </w:p>
        </w:tc>
        <w:tc>
          <w:tcPr>
            <w:tcW w:w="2410" w:type="dxa"/>
          </w:tcPr>
          <w:p w:rsidR="00E43645" w:rsidRPr="00A61FB7" w:rsidRDefault="00E43645" w:rsidP="00F94C93">
            <w:pPr>
              <w:pStyle w:val="BodyText"/>
              <w:spacing w:after="0"/>
              <w:jc w:val="both"/>
              <w:rPr>
                <w:rFonts w:ascii="Cambria" w:hAnsi="Cambria" w:cs="Times New Roman"/>
                <w:lang w:val="en-US"/>
              </w:rPr>
            </w:pPr>
            <w:r w:rsidRPr="00A61FB7">
              <w:rPr>
                <w:rFonts w:ascii="Cambria" w:hAnsi="Cambria" w:cs="Times New Roman"/>
                <w:lang w:val="en-US"/>
              </w:rPr>
              <w:t>26 Agustus 2020</w:t>
            </w:r>
          </w:p>
        </w:tc>
      </w:tr>
    </w:tbl>
    <w:p w:rsidR="00E43645" w:rsidRPr="00A61FB7" w:rsidRDefault="00E43645" w:rsidP="00E43645">
      <w:pPr>
        <w:pStyle w:val="BodyText"/>
        <w:spacing w:after="0"/>
        <w:ind w:firstLine="567"/>
        <w:jc w:val="both"/>
        <w:rPr>
          <w:rFonts w:ascii="Cambria" w:hAnsi="Cambria" w:cs="Times New Roman"/>
          <w:lang w:val="en-US"/>
        </w:rPr>
      </w:pP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Pada saat pelaksanaan seminar berlangsung sangat meriah.</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Acara diikuti oleh 34 remaja yang mengikuti seminar.</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Acara teraebut bertempat di MADIN Miftahul Athfal yang bertempat di barat Masjid Al Huda.</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Nara sumber dalam seminar tersebut adalah saya sendiri, sedangkan pesertanya bervariasi ada yang masih duduk di bangku SMP/sederajat dan ada yang SMA/sederajat ataupun sudah lulus SMA/sederajat, dan ada pula yang dari luar desa Bangkok.</w:t>
      </w:r>
      <w:proofErr w:type="gramEnd"/>
      <w:r w:rsidRPr="00A61FB7">
        <w:rPr>
          <w:rFonts w:ascii="Cambria" w:hAnsi="Cambria" w:cs="Times New Roman"/>
          <w:lang w:val="en-US"/>
        </w:rPr>
        <w:t xml:space="preserve"> Seminar berlangsung mulai pukul 16:00 sore sampai pukul 17:30. Panitia memilih tempat seminar di lokal MADIN karena memang lebih efisien</w:t>
      </w:r>
      <w:proofErr w:type="gramStart"/>
      <w:r w:rsidRPr="00A61FB7">
        <w:rPr>
          <w:rFonts w:ascii="Cambria" w:hAnsi="Cambria" w:cs="Times New Roman"/>
          <w:lang w:val="en-US"/>
        </w:rPr>
        <w:t>..</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 xml:space="preserve">Peserta yang ikut seminar </w:t>
      </w:r>
      <w:r w:rsidRPr="00A61FB7">
        <w:rPr>
          <w:rFonts w:ascii="Cambria" w:hAnsi="Cambria" w:cs="Times New Roman"/>
          <w:lang w:val="en-US"/>
        </w:rPr>
        <w:lastRenderedPageBreak/>
        <w:t>diberikan materi di lembaran yang sudah disiapkan oleh panitia, sehingga mempermudah peserta untuk menerima materi dari narasumber.</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Panitia mempersiapkan pelaksanaan acara mulai dari membersihkan kelas, menyiapkan tempat duduk, dan menyiapkan materi seminar.</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Kemudian peneliti memantau dan mendokumentasikan berlangsungnya seminar.</w:t>
      </w:r>
      <w:proofErr w:type="gramEnd"/>
      <w:r w:rsidRPr="00A61FB7">
        <w:rPr>
          <w:rFonts w:ascii="Cambria" w:hAnsi="Cambria" w:cs="Times New Roman"/>
          <w:lang w:val="en-US"/>
        </w:rPr>
        <w:t xml:space="preserve"> </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Setelah acara selesai peneliti mengumpulkan panitia untuk melaksanakan evaluasi pelaksanaan acara.</w:t>
      </w:r>
      <w:proofErr w:type="gramEnd"/>
    </w:p>
    <w:p w:rsidR="00E43645" w:rsidRPr="00A61FB7" w:rsidRDefault="00E43645" w:rsidP="00E43645">
      <w:pPr>
        <w:pStyle w:val="BodyText"/>
        <w:spacing w:after="0"/>
        <w:ind w:firstLine="567"/>
        <w:jc w:val="both"/>
        <w:rPr>
          <w:rFonts w:ascii="Cambria" w:hAnsi="Cambria" w:cs="Times New Roman"/>
          <w:lang w:val="en-US"/>
        </w:rPr>
      </w:pPr>
    </w:p>
    <w:p w:rsidR="00E43645" w:rsidRPr="00A61FB7" w:rsidRDefault="00E43645" w:rsidP="00E43645">
      <w:pPr>
        <w:pStyle w:val="BodyText"/>
        <w:spacing w:after="0"/>
        <w:ind w:firstLine="567"/>
        <w:jc w:val="both"/>
        <w:rPr>
          <w:rFonts w:ascii="Cambria" w:hAnsi="Cambria" w:cs="Times New Roman"/>
          <w:lang w:val="en-US"/>
        </w:rPr>
      </w:pPr>
    </w:p>
    <w:p w:rsidR="00E43645" w:rsidRPr="00A61FB7" w:rsidRDefault="00E43645" w:rsidP="00E43645">
      <w:pPr>
        <w:spacing w:after="0"/>
        <w:rPr>
          <w:rFonts w:ascii="Cambria" w:hAnsi="Cambria"/>
        </w:rPr>
      </w:pPr>
      <w:r w:rsidRPr="00A61FB7">
        <w:rPr>
          <w:rFonts w:ascii="Cambria" w:hAnsi="Cambria" w:cs="Times New Roman"/>
          <w:noProof/>
          <w:lang w:val="en-US"/>
        </w:rPr>
        <w:drawing>
          <wp:anchor distT="0" distB="0" distL="114300" distR="114300" simplePos="0" relativeHeight="251662336" behindDoc="0" locked="0" layoutInCell="1" allowOverlap="1" wp14:anchorId="0CE780EC" wp14:editId="2849836D">
            <wp:simplePos x="0" y="0"/>
            <wp:positionH relativeFrom="column">
              <wp:posOffset>2907338</wp:posOffset>
            </wp:positionH>
            <wp:positionV relativeFrom="paragraph">
              <wp:posOffset>189216</wp:posOffset>
            </wp:positionV>
            <wp:extent cx="1234138" cy="839570"/>
            <wp:effectExtent l="6668" t="0" r="0" b="0"/>
            <wp:wrapNone/>
            <wp:docPr id="5" name="Picture 5" descr="E:\sd card 20\WhatsApp Images\IMG-2019081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d card 20\WhatsApp Images\IMG-20190817-WA0021.jpg"/>
                    <pic:cNvPicPr>
                      <a:picLocks noChangeAspect="1" noChangeArrowheads="1"/>
                    </pic:cNvPicPr>
                  </pic:nvPicPr>
                  <pic:blipFill>
                    <a:blip r:embed="rId9" cstate="print"/>
                    <a:stretch>
                      <a:fillRect/>
                    </a:stretch>
                  </pic:blipFill>
                  <pic:spPr bwMode="auto">
                    <a:xfrm rot="5400000">
                      <a:off x="0" y="0"/>
                      <a:ext cx="1234138" cy="839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61FB7">
        <w:rPr>
          <w:rFonts w:ascii="Cambria" w:hAnsi="Cambria"/>
          <w:noProof/>
          <w:lang w:val="en-US"/>
        </w:rPr>
        <mc:AlternateContent>
          <mc:Choice Requires="wps">
            <w:drawing>
              <wp:anchor distT="0" distB="0" distL="114300" distR="114300" simplePos="0" relativeHeight="251659264" behindDoc="0" locked="0" layoutInCell="1" allowOverlap="1" wp14:anchorId="2743AE16" wp14:editId="6A7A5263">
                <wp:simplePos x="0" y="0"/>
                <wp:positionH relativeFrom="column">
                  <wp:posOffset>3554730</wp:posOffset>
                </wp:positionH>
                <wp:positionV relativeFrom="paragraph">
                  <wp:posOffset>1934845</wp:posOffset>
                </wp:positionV>
                <wp:extent cx="2557145" cy="201930"/>
                <wp:effectExtent l="0" t="0" r="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7145" cy="2019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3645" w:rsidRPr="003A2210" w:rsidRDefault="00E43645" w:rsidP="00E43645">
                            <w:pPr>
                              <w:rPr>
                                <w:sz w:val="16"/>
                                <w:szCs w:val="16"/>
                              </w:rPr>
                            </w:pPr>
                            <w:r>
                              <w:rPr>
                                <w:sz w:val="16"/>
                                <w:szCs w:val="16"/>
                              </w:rPr>
                              <w:t>Gambar daftar hadir seminar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79.9pt;margin-top:152.35pt;width:201.3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" fillcolor="white [3201]" stroked="f" strokeweight=".5pt">
                <v:path arrowok="t"/>
                <v:textbox>
                  <w:txbxContent>
                    <w:p w:rsidR="00E43645" w:rsidRPr="003A2210" w:rsidRDefault="00E43645" w:rsidP="00E43645">
                      <w:pPr>
                        <w:rPr>
                          <w:sz w:val="16"/>
                          <w:szCs w:val="16"/>
                        </w:rPr>
                      </w:pPr>
                      <w:r>
                        <w:rPr>
                          <w:sz w:val="16"/>
                          <w:szCs w:val="16"/>
                        </w:rPr>
                        <w:t>Gambar daftar hadir seminar</w:t>
                      </w:r>
                    </w:p>
                  </w:txbxContent>
                </v:textbox>
              </v:shape>
            </w:pict>
          </mc:Fallback>
        </mc:AlternateContent>
      </w:r>
      <w:r w:rsidRPr="00A61FB7">
        <w:rPr>
          <w:rFonts w:ascii="Cambria" w:hAnsi="Cambria"/>
          <w:noProof/>
          <w:lang w:val="en-US"/>
        </w:rPr>
        <mc:AlternateContent>
          <mc:Choice Requires="wps">
            <w:drawing>
              <wp:anchor distT="0" distB="0" distL="114300" distR="114300" simplePos="0" relativeHeight="251660288" behindDoc="0" locked="0" layoutInCell="1" allowOverlap="1" wp14:anchorId="71B79C58" wp14:editId="2BF5C9E4">
                <wp:simplePos x="0" y="0"/>
                <wp:positionH relativeFrom="column">
                  <wp:posOffset>-37465</wp:posOffset>
                </wp:positionH>
                <wp:positionV relativeFrom="paragraph">
                  <wp:posOffset>1292860</wp:posOffset>
                </wp:positionV>
                <wp:extent cx="2411730" cy="201930"/>
                <wp:effectExtent l="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1730" cy="2019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3645" w:rsidRPr="003A2210" w:rsidRDefault="00E43645" w:rsidP="00E43645">
                            <w:pPr>
                              <w:rPr>
                                <w:sz w:val="16"/>
                                <w:szCs w:val="16"/>
                              </w:rPr>
                            </w:pPr>
                            <w:r>
                              <w:rPr>
                                <w:sz w:val="16"/>
                                <w:szCs w:val="16"/>
                              </w:rPr>
                              <w:t>Gambar diskusi dengan ta’mir masjid Al Huda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27" type="#_x0000_t202" style="position:absolute;margin-left:-2.95pt;margin-top:101.8pt;width:189.9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" fillcolor="white [3201]" stroked="f" strokeweight=".5pt">
                <v:path arrowok="t"/>
                <v:textbox>
                  <w:txbxContent>
                    <w:p w:rsidR="00E43645" w:rsidRPr="003A2210" w:rsidRDefault="00E43645" w:rsidP="00E43645">
                      <w:pPr>
                        <w:rPr>
                          <w:sz w:val="16"/>
                          <w:szCs w:val="16"/>
                        </w:rPr>
                      </w:pPr>
                      <w:r>
                        <w:rPr>
                          <w:sz w:val="16"/>
                          <w:szCs w:val="16"/>
                        </w:rPr>
                        <w:t>Gambar diskusi dengan ta’mir masjid Al Huda</w:t>
                      </w:r>
                    </w:p>
                  </w:txbxContent>
                </v:textbox>
              </v:shape>
            </w:pict>
          </mc:Fallback>
        </mc:AlternateContent>
      </w:r>
      <w:r w:rsidRPr="00A61FB7">
        <w:rPr>
          <w:rFonts w:ascii="Cambria" w:hAnsi="Cambria"/>
          <w:noProof/>
          <w:lang w:val="en-US"/>
        </w:rPr>
        <w:drawing>
          <wp:inline distT="0" distB="0" distL="0" distR="0" wp14:anchorId="0F4EF54A" wp14:editId="6324D9F8">
            <wp:extent cx="2249713" cy="1265464"/>
            <wp:effectExtent l="19050" t="0" r="0" b="0"/>
            <wp:docPr id="3" name="Picture 3" descr="E:\sd card 20\WhatsApp Images\IMG-20190817-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d card 20\WhatsApp Images\IMG-20190817-WA0020.jpg"/>
                    <pic:cNvPicPr>
                      <a:picLocks noChangeAspect="1" noChangeArrowheads="1"/>
                    </pic:cNvPicPr>
                  </pic:nvPicPr>
                  <pic:blipFill>
                    <a:blip r:embed="rId10" cstate="print"/>
                    <a:stretch>
                      <a:fillRect/>
                    </a:stretch>
                  </pic:blipFill>
                  <pic:spPr bwMode="auto">
                    <a:xfrm>
                      <a:off x="0" y="0"/>
                      <a:ext cx="2249713" cy="1265464"/>
                    </a:xfrm>
                    <a:prstGeom prst="rect">
                      <a:avLst/>
                    </a:prstGeom>
                    <a:noFill/>
                    <a:ln>
                      <a:noFill/>
                    </a:ln>
                  </pic:spPr>
                </pic:pic>
              </a:graphicData>
            </a:graphic>
          </wp:inline>
        </w:drawing>
      </w:r>
    </w:p>
    <w:p w:rsidR="00E43645" w:rsidRPr="00A61FB7" w:rsidRDefault="00E43645" w:rsidP="00E43645">
      <w:pPr>
        <w:spacing w:after="0"/>
        <w:rPr>
          <w:rFonts w:ascii="Cambria" w:hAnsi="Cambria"/>
        </w:rPr>
      </w:pPr>
    </w:p>
    <w:p w:rsidR="00E43645" w:rsidRPr="00A61FB7" w:rsidRDefault="00E43645" w:rsidP="00E43645">
      <w:pPr>
        <w:spacing w:after="0"/>
        <w:rPr>
          <w:rFonts w:ascii="Cambria" w:hAnsi="Cambria"/>
        </w:rPr>
      </w:pPr>
      <w:r w:rsidRPr="00A61FB7">
        <w:rPr>
          <w:rFonts w:ascii="Cambria" w:hAnsi="Cambria"/>
          <w:noProof/>
          <w:lang w:val="en-US"/>
        </w:rPr>
        <w:drawing>
          <wp:anchor distT="0" distB="0" distL="114300" distR="114300" simplePos="0" relativeHeight="251663360" behindDoc="0" locked="0" layoutInCell="1" allowOverlap="1" wp14:anchorId="17CAE0E1" wp14:editId="5D21CCC9">
            <wp:simplePos x="0" y="0"/>
            <wp:positionH relativeFrom="column">
              <wp:posOffset>2691716</wp:posOffset>
            </wp:positionH>
            <wp:positionV relativeFrom="paragraph">
              <wp:posOffset>52216</wp:posOffset>
            </wp:positionV>
            <wp:extent cx="2152385" cy="1130060"/>
            <wp:effectExtent l="0" t="0" r="635" b="0"/>
            <wp:wrapNone/>
            <wp:docPr id="15" name="Picture 15" descr="E:\sd card 20\WhatsApp Images\IMG-20190817-WA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d card 20\WhatsApp Images\IMG-20190817-WA0040.jpg"/>
                    <pic:cNvPicPr>
                      <a:picLocks noChangeAspect="1" noChangeArrowheads="1"/>
                    </pic:cNvPicPr>
                  </pic:nvPicPr>
                  <pic:blipFill>
                    <a:blip r:embed="rId11" cstate="print"/>
                    <a:stretch>
                      <a:fillRect/>
                    </a:stretch>
                  </pic:blipFill>
                  <pic:spPr bwMode="auto">
                    <a:xfrm>
                      <a:off x="0" y="0"/>
                      <a:ext cx="2152385" cy="1130060"/>
                    </a:xfrm>
                    <a:prstGeom prst="rect">
                      <a:avLst/>
                    </a:prstGeom>
                    <a:noFill/>
                    <a:ln>
                      <a:noFill/>
                    </a:ln>
                  </pic:spPr>
                </pic:pic>
              </a:graphicData>
            </a:graphic>
          </wp:anchor>
        </w:drawing>
      </w:r>
      <w:r w:rsidRPr="00A61FB7">
        <w:rPr>
          <w:rFonts w:ascii="Cambria" w:hAnsi="Cambria"/>
          <w:noProof/>
          <w:lang w:val="en-US"/>
        </w:rPr>
        <mc:AlternateContent>
          <mc:Choice Requires="wps">
            <w:drawing>
              <wp:anchor distT="0" distB="0" distL="114300" distR="114300" simplePos="0" relativeHeight="251661312" behindDoc="0" locked="0" layoutInCell="1" allowOverlap="1" wp14:anchorId="74BA2BEF" wp14:editId="253465C3">
                <wp:simplePos x="0" y="0"/>
                <wp:positionH relativeFrom="column">
                  <wp:posOffset>-37465</wp:posOffset>
                </wp:positionH>
                <wp:positionV relativeFrom="paragraph">
                  <wp:posOffset>1170940</wp:posOffset>
                </wp:positionV>
                <wp:extent cx="2411095" cy="201930"/>
                <wp:effectExtent l="0" t="0" r="8255"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1095" cy="2019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3645" w:rsidRDefault="00E43645" w:rsidP="00E43645">
                            <w:pPr>
                              <w:rPr>
                                <w:sz w:val="16"/>
                                <w:szCs w:val="16"/>
                              </w:rPr>
                            </w:pPr>
                            <w:r>
                              <w:rPr>
                                <w:sz w:val="16"/>
                                <w:szCs w:val="16"/>
                              </w:rPr>
                              <w:t>Gambar suasana berlangsungnya edukasi</w:t>
                            </w:r>
                          </w:p>
                          <w:p w:rsidR="00E43645" w:rsidRDefault="00E43645" w:rsidP="00E43645">
                            <w:pPr>
                              <w:rPr>
                                <w:sz w:val="16"/>
                                <w:szCs w:val="16"/>
                              </w:rPr>
                            </w:pPr>
                          </w:p>
                          <w:p w:rsidR="00E43645" w:rsidRDefault="00E43645" w:rsidP="00E43645">
                            <w:pPr>
                              <w:rPr>
                                <w:sz w:val="16"/>
                                <w:szCs w:val="16"/>
                              </w:rPr>
                            </w:pPr>
                          </w:p>
                          <w:p w:rsidR="00E43645" w:rsidRPr="003A2210" w:rsidRDefault="00E43645" w:rsidP="00E43645">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0" o:spid="_x0000_s1028" type="#_x0000_t202" style="position:absolute;margin-left:-2.95pt;margin-top:92.2pt;width:189.85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" fillcolor="white [3201]" stroked="f" strokeweight=".5pt">
                <v:path arrowok="t"/>
                <v:textbox>
                  <w:txbxContent>
                    <w:p w:rsidR="00E43645" w:rsidRDefault="00E43645" w:rsidP="00E43645">
                      <w:pPr>
                        <w:rPr>
                          <w:sz w:val="16"/>
                          <w:szCs w:val="16"/>
                        </w:rPr>
                      </w:pPr>
                      <w:r>
                        <w:rPr>
                          <w:sz w:val="16"/>
                          <w:szCs w:val="16"/>
                        </w:rPr>
                        <w:t>Gambar suasana berlangsungnya edukasi</w:t>
                      </w:r>
                    </w:p>
                    <w:p w:rsidR="00E43645" w:rsidRDefault="00E43645" w:rsidP="00E43645">
                      <w:pPr>
                        <w:rPr>
                          <w:sz w:val="16"/>
                          <w:szCs w:val="16"/>
                        </w:rPr>
                      </w:pPr>
                    </w:p>
                    <w:p w:rsidR="00E43645" w:rsidRDefault="00E43645" w:rsidP="00E43645">
                      <w:pPr>
                        <w:rPr>
                          <w:sz w:val="16"/>
                          <w:szCs w:val="16"/>
                        </w:rPr>
                      </w:pPr>
                    </w:p>
                    <w:p w:rsidR="00E43645" w:rsidRPr="003A2210" w:rsidRDefault="00E43645" w:rsidP="00E43645">
                      <w:pPr>
                        <w:rPr>
                          <w:sz w:val="16"/>
                          <w:szCs w:val="16"/>
                        </w:rPr>
                      </w:pPr>
                    </w:p>
                  </w:txbxContent>
                </v:textbox>
              </v:shape>
            </w:pict>
          </mc:Fallback>
        </mc:AlternateContent>
      </w:r>
      <w:r w:rsidRPr="00A61FB7">
        <w:rPr>
          <w:rFonts w:ascii="Cambria" w:hAnsi="Cambria"/>
          <w:noProof/>
          <w:lang w:val="en-US"/>
        </w:rPr>
        <w:drawing>
          <wp:inline distT="0" distB="0" distL="0" distR="0" wp14:anchorId="6630BFEE" wp14:editId="77400259">
            <wp:extent cx="2267224" cy="1138793"/>
            <wp:effectExtent l="19050" t="0" r="0" b="0"/>
            <wp:docPr id="1" name="Picture 6" descr="E:\sd card 20\WhatsApp Images\IMG-20190817-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d card 20\WhatsApp Images\IMG-20190817-WA0022.jpg"/>
                    <pic:cNvPicPr>
                      <a:picLocks noChangeAspect="1" noChangeArrowheads="1"/>
                    </pic:cNvPicPr>
                  </pic:nvPicPr>
                  <pic:blipFill>
                    <a:blip r:embed="rId12"/>
                    <a:stretch>
                      <a:fillRect/>
                    </a:stretch>
                  </pic:blipFill>
                  <pic:spPr bwMode="auto">
                    <a:xfrm>
                      <a:off x="0" y="0"/>
                      <a:ext cx="2265343" cy="1137848"/>
                    </a:xfrm>
                    <a:prstGeom prst="rect">
                      <a:avLst/>
                    </a:prstGeom>
                    <a:noFill/>
                    <a:ln>
                      <a:noFill/>
                    </a:ln>
                  </pic:spPr>
                </pic:pic>
              </a:graphicData>
            </a:graphic>
          </wp:inline>
        </w:drawing>
      </w:r>
    </w:p>
    <w:p w:rsidR="00E43645" w:rsidRPr="00A61FB7" w:rsidRDefault="00E43645" w:rsidP="00E43645">
      <w:pPr>
        <w:spacing w:after="0"/>
        <w:rPr>
          <w:rFonts w:ascii="Cambria" w:hAnsi="Cambria"/>
        </w:rPr>
      </w:pPr>
      <w:r w:rsidRPr="00A61FB7">
        <w:rPr>
          <w:rFonts w:ascii="Cambria" w:hAnsi="Cambria"/>
          <w:noProof/>
          <w:lang w:val="en-US"/>
        </w:rPr>
        <mc:AlternateContent>
          <mc:Choice Requires="wps">
            <w:drawing>
              <wp:anchor distT="0" distB="0" distL="114300" distR="114300" simplePos="0" relativeHeight="251664384" behindDoc="0" locked="0" layoutInCell="1" allowOverlap="1" wp14:anchorId="6DA6F7F5" wp14:editId="398353F0">
                <wp:simplePos x="0" y="0"/>
                <wp:positionH relativeFrom="column">
                  <wp:posOffset>2775487</wp:posOffset>
                </wp:positionH>
                <wp:positionV relativeFrom="paragraph">
                  <wp:posOffset>22225</wp:posOffset>
                </wp:positionV>
                <wp:extent cx="2411730" cy="20193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1730" cy="2019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3645" w:rsidRPr="003A2210" w:rsidRDefault="00E43645" w:rsidP="00E43645">
                            <w:pPr>
                              <w:rPr>
                                <w:sz w:val="16"/>
                                <w:szCs w:val="16"/>
                              </w:rPr>
                            </w:pPr>
                            <w:r>
                              <w:rPr>
                                <w:sz w:val="16"/>
                                <w:szCs w:val="16"/>
                              </w:rPr>
                              <w:t>Gambar suasana berlangsungnya edukasi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1" o:spid="_x0000_s1029" type="#_x0000_t202" style="position:absolute;margin-left:218.55pt;margin-top:1.75pt;width:189.9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" fillcolor="white [3201]" stroked="f" strokeweight=".5pt">
                <v:path arrowok="t"/>
                <v:textbox>
                  <w:txbxContent>
                    <w:p w:rsidR="00E43645" w:rsidRPr="003A2210" w:rsidRDefault="00E43645" w:rsidP="00E43645">
                      <w:pPr>
                        <w:rPr>
                          <w:sz w:val="16"/>
                          <w:szCs w:val="16"/>
                        </w:rPr>
                      </w:pPr>
                      <w:r>
                        <w:rPr>
                          <w:sz w:val="16"/>
                          <w:szCs w:val="16"/>
                        </w:rPr>
                        <w:t>Gambar suasana berlangsungnya edukasi</w:t>
                      </w:r>
                    </w:p>
                  </w:txbxContent>
                </v:textbox>
              </v:shape>
            </w:pict>
          </mc:Fallback>
        </mc:AlternateContent>
      </w:r>
    </w:p>
    <w:p w:rsidR="00E43645" w:rsidRPr="00A61FB7" w:rsidRDefault="00E43645" w:rsidP="00E43645">
      <w:pPr>
        <w:spacing w:after="0"/>
        <w:rPr>
          <w:rFonts w:ascii="Cambria" w:hAnsi="Cambria"/>
        </w:rPr>
      </w:pPr>
    </w:p>
    <w:p w:rsidR="00E43645" w:rsidRPr="00A61FB7" w:rsidRDefault="00E43645" w:rsidP="00E43645">
      <w:pPr>
        <w:pStyle w:val="BodyText"/>
        <w:spacing w:after="0"/>
        <w:jc w:val="both"/>
        <w:rPr>
          <w:rFonts w:ascii="Cambria" w:hAnsi="Cambria" w:cs="Times New Roman"/>
          <w:b/>
          <w:bCs/>
          <w:i/>
          <w:lang w:val="en-US"/>
        </w:rPr>
      </w:pPr>
      <w:r w:rsidRPr="00A61FB7">
        <w:rPr>
          <w:rFonts w:ascii="Cambria" w:hAnsi="Cambria" w:cs="Times New Roman"/>
          <w:b/>
          <w:bCs/>
          <w:i/>
          <w:lang w:val="en-US"/>
        </w:rPr>
        <w:t>Dampak Perubahan</w:t>
      </w:r>
    </w:p>
    <w:p w:rsidR="00E43645" w:rsidRPr="00A61FB7" w:rsidRDefault="00E43645" w:rsidP="00E43645">
      <w:pPr>
        <w:pStyle w:val="BodyText"/>
        <w:spacing w:after="0"/>
        <w:ind w:firstLine="567"/>
        <w:jc w:val="both"/>
        <w:rPr>
          <w:rFonts w:ascii="Cambria" w:hAnsi="Cambria" w:cs="Times New Roman"/>
          <w:lang w:val="en-US"/>
        </w:rPr>
      </w:pPr>
      <w:r w:rsidRPr="00A61FB7">
        <w:rPr>
          <w:rFonts w:ascii="Cambria" w:hAnsi="Cambria" w:cs="Times New Roman"/>
          <w:lang w:val="en-US"/>
        </w:rPr>
        <w:t>Dampak perubahan atas adanya kegiatan Pengabdian kepada Masyarakat “Program</w:t>
      </w:r>
      <w:r w:rsidRPr="00A61FB7">
        <w:rPr>
          <w:rFonts w:ascii="Cambria" w:hAnsi="Cambria" w:cstheme="majorBidi"/>
        </w:rPr>
        <w:t xml:space="preserve"> Edukasi Haidh Dalam Perspektif Ilmu Agama Dan Medis Remaja Masjid</w:t>
      </w:r>
      <w:r w:rsidRPr="00A61FB7">
        <w:rPr>
          <w:rFonts w:ascii="Cambria" w:hAnsi="Cambria" w:cs="Times New Roman"/>
        </w:rPr>
        <w:t>” yang dilaksanakan pada tanggal 2</w:t>
      </w:r>
      <w:r w:rsidRPr="00A61FB7">
        <w:rPr>
          <w:rFonts w:ascii="Cambria" w:hAnsi="Cambria" w:cs="Times New Roman"/>
          <w:lang w:val="en-US"/>
        </w:rPr>
        <w:t>5</w:t>
      </w:r>
      <w:r w:rsidRPr="00A61FB7">
        <w:rPr>
          <w:rFonts w:ascii="Cambria" w:hAnsi="Cambria" w:cs="Times New Roman"/>
        </w:rPr>
        <w:t xml:space="preserve"> Agustus 2020 sangat terasa di lingkungan </w:t>
      </w:r>
      <w:r w:rsidRPr="00A61FB7">
        <w:rPr>
          <w:rFonts w:ascii="Cambria" w:hAnsi="Cambria" w:cs="Times New Roman"/>
          <w:lang w:val="en-US"/>
        </w:rPr>
        <w:t>Desa Bangkok</w:t>
      </w:r>
      <w:r w:rsidRPr="00A61FB7">
        <w:rPr>
          <w:rFonts w:ascii="Cambria" w:hAnsi="Cambria" w:cs="Times New Roman"/>
        </w:rPr>
        <w:t xml:space="preserve"> di Masjid</w:t>
      </w:r>
      <w:r w:rsidRPr="00A61FB7">
        <w:rPr>
          <w:rFonts w:ascii="Cambria" w:hAnsi="Cambria" w:cs="Times New Roman"/>
          <w:lang w:val="en-US"/>
        </w:rPr>
        <w:t xml:space="preserve"> Al Huda</w:t>
      </w:r>
      <w:r w:rsidRPr="00A61FB7">
        <w:rPr>
          <w:rFonts w:ascii="Cambria" w:hAnsi="Cambria" w:cs="Times New Roman"/>
        </w:rPr>
        <w:t xml:space="preserve">,  </w:t>
      </w:r>
      <w:r w:rsidRPr="00A61FB7">
        <w:rPr>
          <w:rFonts w:ascii="Cambria" w:hAnsi="Cambria" w:cs="Times New Roman"/>
          <w:lang w:val="en-US"/>
        </w:rPr>
        <w:t xml:space="preserve">Madrasah Diniyah Miftahul Athfal </w:t>
      </w:r>
      <w:r w:rsidRPr="00A61FB7">
        <w:rPr>
          <w:rFonts w:ascii="Cambria" w:hAnsi="Cambria" w:cs="Times New Roman"/>
        </w:rPr>
        <w:t xml:space="preserve">yang ada di Dusun </w:t>
      </w:r>
      <w:r w:rsidRPr="00A61FB7">
        <w:rPr>
          <w:rFonts w:ascii="Cambria" w:hAnsi="Cambria" w:cs="Times New Roman"/>
          <w:lang w:val="en-US"/>
        </w:rPr>
        <w:t>Bangkok Timur</w:t>
      </w:r>
      <w:r w:rsidRPr="00A61FB7">
        <w:rPr>
          <w:rFonts w:ascii="Cambria" w:hAnsi="Cambria" w:cs="Times New Roman"/>
        </w:rPr>
        <w:t xml:space="preserve"> Desa </w:t>
      </w:r>
      <w:r w:rsidRPr="00A61FB7">
        <w:rPr>
          <w:rFonts w:ascii="Cambria" w:hAnsi="Cambria" w:cs="Times New Roman"/>
          <w:lang w:val="en-US"/>
        </w:rPr>
        <w:t>Bangkok</w:t>
      </w:r>
      <w:r w:rsidRPr="00A61FB7">
        <w:rPr>
          <w:rFonts w:ascii="Cambria" w:hAnsi="Cambria" w:cs="Times New Roman"/>
        </w:rPr>
        <w:t xml:space="preserve"> Kecamatan </w:t>
      </w:r>
      <w:r w:rsidRPr="00A61FB7">
        <w:rPr>
          <w:rFonts w:ascii="Cambria" w:hAnsi="Cambria" w:cs="Times New Roman"/>
          <w:lang w:val="en-US"/>
        </w:rPr>
        <w:t>Gurah</w:t>
      </w:r>
      <w:r w:rsidRPr="00A61FB7">
        <w:rPr>
          <w:rFonts w:ascii="Cambria" w:hAnsi="Cambria" w:cs="Times New Roman"/>
        </w:rPr>
        <w:t xml:space="preserve"> Kabupaten </w:t>
      </w:r>
      <w:r w:rsidRPr="00A61FB7">
        <w:rPr>
          <w:rFonts w:ascii="Cambria" w:hAnsi="Cambria" w:cs="Times New Roman"/>
          <w:lang w:val="en-US"/>
        </w:rPr>
        <w:t>Kediri</w:t>
      </w:r>
      <w:r w:rsidRPr="00A61FB7">
        <w:rPr>
          <w:rFonts w:ascii="Cambria" w:hAnsi="Cambria" w:cs="Times New Roman"/>
        </w:rPr>
        <w:t xml:space="preserve">. Dampak perubahan dapat dilihat sebegai berikut: Pertama, Sebelum adanya seminar, kegiatan di Masjid dan Madin adalah mengkaji ilmu agama setelah diadakannya seminar, para remaja bisa mengerti mengenai masalah haidh baik dalam perspektif ilmu agama maupun medis. Hal itu tampak misalnya pada saudari Vira Khoirun Nisa dan Aisy lailan Nazli yang keduanya sebelumnya belum mengerti mengenai masalah haidh, dan setelah mereka mengikuti seminar </w:t>
      </w:r>
      <w:r w:rsidRPr="00A61FB7">
        <w:rPr>
          <w:rFonts w:ascii="Cambria" w:hAnsi="Cambria" w:cs="Times New Roman"/>
        </w:rPr>
        <w:lastRenderedPageBreak/>
        <w:t xml:space="preserve">banyak ilmu yang didapatkan.  Kedua, Para remaja yang sebelumnya jarang ke Masjid ataupun kegiatannya selama masa pandemi ini kurang mengarah pada kegiatan keagamaan, dengan adanya seminar mereka mau untuk ke Masjid dan mengikuti kegiatan seminar dengan senang hati dan diharapkan untuk kedepannya mereka mau di ajak untuk mengikuti kegiatan – kegiatan positif lainnya Ketiga, kegiatan seminar tersebut bisa memberikan pancingan kepada Masjid – Masjid lain untuk membuat kegiatan semacam ini untuk menarik para remajanya, seperti yang dialami saudari Harista Ramadhania dan Addini Nirmala Dewi yang keduanya adalah kakak beradik yang berasal dari desa sebelah yang juga mengikuti seminar. Keempat, </w:t>
      </w:r>
      <w:r w:rsidRPr="00A61FB7">
        <w:rPr>
          <w:rFonts w:ascii="Cambria" w:hAnsi="Cambria" w:cs="Times New Roman"/>
          <w:lang w:val="en-US"/>
        </w:rPr>
        <w:t xml:space="preserve">pada dasarnya belajar ilmu tentang haidh itu wajib bagi perempuan, hal ini karena haidh itu sangat berhubungan dengan ibadah seperti sholat dan puasa. </w:t>
      </w:r>
      <w:proofErr w:type="gramStart"/>
      <w:r w:rsidRPr="00A61FB7">
        <w:rPr>
          <w:rFonts w:ascii="Cambria" w:hAnsi="Cambria" w:cs="Times New Roman"/>
          <w:lang w:val="en-US"/>
        </w:rPr>
        <w:t>Bagi perempuan yang sudah menikah jika belum memahami ilmu tentang haidh maka suaminya wajib mendidiknya, tapi jika suaminya juga belum mengerti maka haram hukumnya bagi suami mencegah istrinya belajar ilmu tentang haidh di luar.</w:t>
      </w:r>
      <w:proofErr w:type="gramEnd"/>
    </w:p>
    <w:p w:rsidR="00E43645" w:rsidRPr="00A61FB7" w:rsidRDefault="00E43645" w:rsidP="00E43645">
      <w:pPr>
        <w:spacing w:after="0"/>
        <w:ind w:firstLine="720"/>
        <w:rPr>
          <w:rFonts w:ascii="Cambria" w:hAnsi="Cambria"/>
        </w:rPr>
      </w:pPr>
    </w:p>
    <w:p w:rsidR="00E43645" w:rsidRPr="00A61FB7" w:rsidRDefault="00E43645" w:rsidP="00E43645">
      <w:pPr>
        <w:pStyle w:val="BodyText"/>
        <w:spacing w:after="0"/>
        <w:jc w:val="both"/>
        <w:rPr>
          <w:rFonts w:ascii="Cambria" w:hAnsi="Cambria" w:cs="Times New Roman"/>
          <w:b/>
          <w:bCs/>
          <w:i/>
          <w:lang w:val="en-US"/>
        </w:rPr>
      </w:pPr>
      <w:r w:rsidRPr="00A61FB7">
        <w:rPr>
          <w:rFonts w:ascii="Cambria" w:hAnsi="Cambria" w:cs="Times New Roman"/>
          <w:b/>
          <w:bCs/>
          <w:i/>
          <w:lang w:val="en-US"/>
        </w:rPr>
        <w:t>Dukungan Masyarakat</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Dukungan masyarakat atas adanya kegiatan Pengabdian kepada Masyarakat “</w:t>
      </w:r>
      <w:r w:rsidRPr="00A61FB7">
        <w:rPr>
          <w:rFonts w:ascii="Cambria" w:hAnsi="Cambria" w:cstheme="majorBidi"/>
        </w:rPr>
        <w:t>Edukasi Haidh Dalam Perspektif Ilmu Agama Dan Medis Remaja Masjid di Desa Bangkok, Kec.</w:t>
      </w:r>
      <w:proofErr w:type="gramEnd"/>
      <w:r w:rsidRPr="00A61FB7">
        <w:rPr>
          <w:rFonts w:ascii="Cambria" w:hAnsi="Cambria" w:cstheme="majorBidi"/>
        </w:rPr>
        <w:t xml:space="preserve"> Gurah, Kab. Kediri</w:t>
      </w:r>
      <w:r w:rsidRPr="00A61FB7">
        <w:rPr>
          <w:rFonts w:ascii="Cambria" w:hAnsi="Cambria" w:cs="Times New Roman"/>
        </w:rPr>
        <w:t xml:space="preserve">” yang dilaksanakan pada tanggal 25 Agustus 2020 sangat terasa di lingkungan Dusun Bangkok Timur, khususnya di Masjid Al Huda, Madrasah Diniyah Miftakhul Athfal yang ada di Dusun Bangkok Timur Desa Bangkok Kecamatan Gurah Kabupaten Kediri. </w:t>
      </w:r>
      <w:proofErr w:type="gramStart"/>
      <w:r w:rsidRPr="00A61FB7">
        <w:rPr>
          <w:rFonts w:ascii="Cambria" w:hAnsi="Cambria" w:cs="Times New Roman"/>
          <w:lang w:val="en-US"/>
        </w:rPr>
        <w:t>Dukungan Masyarakat sangat terasa terutama dengan banyaknya peserta yang tentunya tidak luput dari dorongan dan dukungan orang tua untuk mengikuti seminar ini.</w:t>
      </w:r>
      <w:proofErr w:type="gramEnd"/>
      <w:r w:rsidRPr="00A61FB7">
        <w:rPr>
          <w:rFonts w:ascii="Cambria" w:hAnsi="Cambria" w:cs="Times New Roman"/>
          <w:lang w:val="en-US"/>
        </w:rPr>
        <w:t xml:space="preserve"> Dan Masyarakat yang memandang positif kegiatan seminar ini, terbukti mereka merasa senang dengan diadakannya acara seminar ini</w:t>
      </w:r>
    </w:p>
    <w:p w:rsidR="00E43645" w:rsidRPr="00A61FB7" w:rsidRDefault="00E43645" w:rsidP="00E43645">
      <w:pPr>
        <w:spacing w:after="0"/>
        <w:ind w:firstLine="567"/>
        <w:rPr>
          <w:rFonts w:ascii="Cambria" w:hAnsi="Cambria"/>
        </w:rPr>
      </w:pPr>
    </w:p>
    <w:p w:rsidR="00E43645" w:rsidRPr="00A61FB7" w:rsidRDefault="00E43645" w:rsidP="00E43645">
      <w:pPr>
        <w:pStyle w:val="BodyText"/>
        <w:spacing w:after="0"/>
        <w:jc w:val="both"/>
        <w:rPr>
          <w:rFonts w:ascii="Cambria" w:hAnsi="Cambria" w:cs="Times New Roman"/>
          <w:b/>
          <w:bCs/>
          <w:i/>
          <w:lang w:val="en-US"/>
        </w:rPr>
      </w:pPr>
      <w:r w:rsidRPr="00A61FB7">
        <w:rPr>
          <w:rFonts w:ascii="Cambria" w:hAnsi="Cambria" w:cs="Times New Roman"/>
          <w:b/>
          <w:bCs/>
          <w:i/>
          <w:lang w:val="en-US"/>
        </w:rPr>
        <w:t>Komunikasi dengan Masyarakat</w:t>
      </w:r>
    </w:p>
    <w:p w:rsidR="00E43645" w:rsidRPr="00A61FB7" w:rsidRDefault="00E43645" w:rsidP="00E43645">
      <w:pPr>
        <w:pStyle w:val="BodyText"/>
        <w:spacing w:after="0"/>
        <w:ind w:firstLine="567"/>
        <w:jc w:val="both"/>
        <w:rPr>
          <w:rFonts w:ascii="Cambria" w:hAnsi="Cambria" w:cs="Times New Roman"/>
          <w:lang w:val="en-US"/>
        </w:rPr>
      </w:pPr>
      <w:proofErr w:type="gramStart"/>
      <w:r w:rsidRPr="00A61FB7">
        <w:rPr>
          <w:rFonts w:ascii="Cambria" w:hAnsi="Cambria" w:cs="Times New Roman"/>
          <w:lang w:val="en-US"/>
        </w:rPr>
        <w:t>Untuk pelaksanaan pengabdian kepada Masyarakat saya menjaga komunikasi yang baik dengan masyarakat.</w:t>
      </w:r>
      <w:proofErr w:type="gramEnd"/>
      <w:r w:rsidRPr="00A61FB7">
        <w:rPr>
          <w:rFonts w:ascii="Cambria" w:hAnsi="Cambria" w:cs="Times New Roman"/>
          <w:lang w:val="en-US"/>
        </w:rPr>
        <w:t xml:space="preserve"> Contoh nyata adalah saat pelaksanaan</w:t>
      </w:r>
      <w:r w:rsidRPr="00A61FB7">
        <w:rPr>
          <w:rFonts w:ascii="Cambria" w:hAnsi="Cambria" w:cstheme="majorBidi"/>
        </w:rPr>
        <w:t xml:space="preserve"> </w:t>
      </w:r>
      <w:r w:rsidRPr="00A61FB7">
        <w:rPr>
          <w:rFonts w:ascii="Cambria" w:hAnsi="Cambria" w:cstheme="majorBidi"/>
          <w:lang w:val="en-US"/>
        </w:rPr>
        <w:t>“</w:t>
      </w:r>
      <w:r w:rsidRPr="00A61FB7">
        <w:rPr>
          <w:rFonts w:ascii="Cambria" w:hAnsi="Cambria" w:cstheme="majorBidi"/>
        </w:rPr>
        <w:t>Edukasi Haidh Dalam Perspektif Ilmu Agama Dan Medis Remaja Masji</w:t>
      </w:r>
      <w:r w:rsidRPr="00A61FB7">
        <w:rPr>
          <w:rFonts w:ascii="Cambria" w:hAnsi="Cambria" w:cstheme="majorBidi"/>
          <w:lang w:val="en-US"/>
        </w:rPr>
        <w:t>d</w:t>
      </w:r>
      <w:r w:rsidRPr="00A61FB7">
        <w:rPr>
          <w:rFonts w:ascii="Cambria" w:hAnsi="Cambria" w:cs="Times New Roman"/>
        </w:rPr>
        <w:t xml:space="preserve">” yang dilaksanakan pada tanggal </w:t>
      </w:r>
      <w:r w:rsidRPr="00A61FB7">
        <w:rPr>
          <w:rFonts w:ascii="Cambria" w:hAnsi="Cambria" w:cs="Times New Roman"/>
          <w:lang w:val="en-US"/>
        </w:rPr>
        <w:t>25 Agustus 2020</w:t>
      </w:r>
      <w:r w:rsidRPr="00A61FB7">
        <w:rPr>
          <w:rFonts w:ascii="Cambria" w:hAnsi="Cambria" w:cs="Times New Roman"/>
        </w:rPr>
        <w:t xml:space="preserve"> di lingkungan Dusun </w:t>
      </w:r>
      <w:r w:rsidRPr="00A61FB7">
        <w:rPr>
          <w:rFonts w:ascii="Cambria" w:hAnsi="Cambria" w:cs="Times New Roman"/>
          <w:lang w:val="en-US"/>
        </w:rPr>
        <w:t>Bangkok Timur</w:t>
      </w:r>
      <w:r w:rsidRPr="00A61FB7">
        <w:rPr>
          <w:rFonts w:ascii="Cambria" w:hAnsi="Cambria" w:cs="Times New Roman"/>
        </w:rPr>
        <w:t xml:space="preserve">, Desa </w:t>
      </w:r>
      <w:r w:rsidRPr="00A61FB7">
        <w:rPr>
          <w:rFonts w:ascii="Cambria" w:hAnsi="Cambria" w:cs="Times New Roman"/>
          <w:lang w:val="en-US"/>
        </w:rPr>
        <w:t>Bangkok</w:t>
      </w:r>
      <w:r w:rsidRPr="00A61FB7">
        <w:rPr>
          <w:rFonts w:ascii="Cambria" w:hAnsi="Cambria" w:cs="Times New Roman"/>
        </w:rPr>
        <w:t xml:space="preserve"> Kecamatan </w:t>
      </w:r>
      <w:r w:rsidRPr="00A61FB7">
        <w:rPr>
          <w:rFonts w:ascii="Cambria" w:hAnsi="Cambria" w:cs="Times New Roman"/>
          <w:lang w:val="en-US"/>
        </w:rPr>
        <w:t>Gurah</w:t>
      </w:r>
      <w:r w:rsidRPr="00A61FB7">
        <w:rPr>
          <w:rFonts w:ascii="Cambria" w:hAnsi="Cambria" w:cs="Times New Roman"/>
        </w:rPr>
        <w:t xml:space="preserve"> Kabupaten </w:t>
      </w:r>
      <w:r w:rsidRPr="00A61FB7">
        <w:rPr>
          <w:rFonts w:ascii="Cambria" w:hAnsi="Cambria" w:cs="Times New Roman"/>
          <w:lang w:val="en-US"/>
        </w:rPr>
        <w:t>Kediri</w:t>
      </w:r>
      <w:r w:rsidRPr="00A61FB7">
        <w:rPr>
          <w:rFonts w:ascii="Cambria" w:hAnsi="Cambria" w:cs="Times New Roman"/>
        </w:rPr>
        <w:t xml:space="preserve"> sebagai berikut: Pertama, Komunikasi dengan takm</w:t>
      </w:r>
      <w:r w:rsidRPr="00A61FB7">
        <w:rPr>
          <w:rFonts w:ascii="Cambria" w:hAnsi="Cambria" w:cs="Times New Roman"/>
          <w:lang w:val="en-US"/>
        </w:rPr>
        <w:t>ir Masjid</w:t>
      </w:r>
      <w:r w:rsidRPr="00A61FB7">
        <w:rPr>
          <w:rFonts w:ascii="Cambria" w:hAnsi="Cambria" w:cs="Times New Roman"/>
        </w:rPr>
        <w:t xml:space="preserve"> </w:t>
      </w:r>
      <w:r w:rsidRPr="00A61FB7">
        <w:rPr>
          <w:rFonts w:ascii="Cambria" w:hAnsi="Cambria" w:cs="Times New Roman"/>
          <w:lang w:val="en-US"/>
        </w:rPr>
        <w:t>Al Huda</w:t>
      </w:r>
      <w:r w:rsidRPr="00A61FB7">
        <w:rPr>
          <w:rFonts w:ascii="Cambria" w:hAnsi="Cambria" w:cs="Times New Roman"/>
        </w:rPr>
        <w:t xml:space="preserve"> dan panitia </w:t>
      </w:r>
      <w:r w:rsidRPr="00A61FB7">
        <w:rPr>
          <w:rFonts w:ascii="Cambria" w:hAnsi="Cambria" w:cs="Times New Roman"/>
          <w:lang w:val="en-US"/>
        </w:rPr>
        <w:t>seminar</w:t>
      </w:r>
      <w:r w:rsidRPr="00A61FB7">
        <w:rPr>
          <w:rFonts w:ascii="Cambria" w:hAnsi="Cambria" w:cs="Times New Roman"/>
        </w:rPr>
        <w:t xml:space="preserve">, Peneliti telah berhasil mengkomunikasikan perencanaan dan pelaksanaan Program </w:t>
      </w:r>
      <w:r w:rsidRPr="00A61FB7">
        <w:rPr>
          <w:rFonts w:ascii="Cambria" w:hAnsi="Cambria" w:cs="Times New Roman"/>
          <w:lang w:val="en-US"/>
        </w:rPr>
        <w:t>Edukasi</w:t>
      </w:r>
      <w:r w:rsidRPr="00A61FB7">
        <w:rPr>
          <w:rFonts w:ascii="Cambria" w:hAnsi="Cambria" w:cs="Times New Roman"/>
        </w:rPr>
        <w:t xml:space="preserve"> melalui </w:t>
      </w:r>
      <w:r w:rsidRPr="00A61FB7">
        <w:rPr>
          <w:rFonts w:ascii="Cambria" w:hAnsi="Cambria" w:cstheme="majorBidi"/>
        </w:rPr>
        <w:t xml:space="preserve">Edukasi Haidh Dalam Perspektif Ilmu Agama Dan Medis Remaja Masjid </w:t>
      </w:r>
      <w:r w:rsidRPr="00A61FB7">
        <w:rPr>
          <w:rFonts w:ascii="Cambria" w:hAnsi="Cambria" w:cs="Times New Roman"/>
        </w:rPr>
        <w:t>dengan Takmir</w:t>
      </w:r>
      <w:r w:rsidRPr="00A61FB7">
        <w:rPr>
          <w:rFonts w:ascii="Cambria" w:hAnsi="Cambria" w:cs="Times New Roman"/>
          <w:lang w:val="en-US"/>
        </w:rPr>
        <w:t xml:space="preserve"> Masjid Al Huda</w:t>
      </w:r>
      <w:r w:rsidRPr="00A61FB7">
        <w:rPr>
          <w:rFonts w:ascii="Cambria" w:hAnsi="Cambria" w:cs="Times New Roman"/>
        </w:rPr>
        <w:t xml:space="preserve"> sehingga acara berlangsung dengan baik dan </w:t>
      </w:r>
      <w:r w:rsidRPr="00A61FB7">
        <w:rPr>
          <w:rFonts w:ascii="Cambria" w:hAnsi="Cambria" w:cs="Times New Roman"/>
        </w:rPr>
        <w:lastRenderedPageBreak/>
        <w:t xml:space="preserve">sukses. Misalnya saat terjadi pembahasan mengenai tema yang akan di sampaikan, hari pelaksanaan ataupun teknis pelaksanaan, serta tempat pelaksanaan. Banyak usulan yang saya terima dari takmir </w:t>
      </w:r>
      <w:r w:rsidRPr="00A61FB7">
        <w:rPr>
          <w:rFonts w:ascii="Cambria" w:hAnsi="Cambria" w:cs="Times New Roman"/>
          <w:lang w:val="en-US"/>
        </w:rPr>
        <w:t xml:space="preserve">misalnya untuk tempat ada dua alternative yaitu di masjid dan di local Madin Miftahul Athfal. </w:t>
      </w:r>
      <w:r w:rsidRPr="00A61FB7">
        <w:rPr>
          <w:rFonts w:ascii="Cambria" w:hAnsi="Cambria" w:cs="Times New Roman"/>
        </w:rPr>
        <w:t xml:space="preserve">kemudian peneliti membuat keputusan yang diterima oleh takmir Masjid Al Huda. </w:t>
      </w:r>
      <w:proofErr w:type="gramStart"/>
      <w:r w:rsidRPr="00A61FB7">
        <w:rPr>
          <w:rFonts w:ascii="Cambria" w:hAnsi="Cambria" w:cs="Times New Roman"/>
          <w:lang w:val="en-US"/>
        </w:rPr>
        <w:t>Hal itu dikarenakan peneliti berusaha mengkomunikasikan usulan dengan sopan santun serta sesuai dengan kebutuhan program.</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Kedua, Komunikasi dengan para remaja.</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Untuk mendukung kesuksesan Program</w:t>
      </w:r>
      <w:r w:rsidRPr="00A61FB7">
        <w:rPr>
          <w:rFonts w:ascii="Cambria" w:hAnsi="Cambria" w:cstheme="majorBidi"/>
        </w:rPr>
        <w:t xml:space="preserve"> </w:t>
      </w:r>
      <w:r w:rsidRPr="00A61FB7">
        <w:rPr>
          <w:rFonts w:ascii="Cambria" w:hAnsi="Cambria" w:cstheme="majorBidi"/>
          <w:lang w:val="en-US"/>
        </w:rPr>
        <w:t>“</w:t>
      </w:r>
      <w:r w:rsidRPr="00A61FB7">
        <w:rPr>
          <w:rFonts w:ascii="Cambria" w:hAnsi="Cambria" w:cstheme="majorBidi"/>
        </w:rPr>
        <w:t>Edukasi Haidh Dalam Perspektif Ilmu Agama Dan Medis Remaja Masjid</w:t>
      </w:r>
      <w:r w:rsidRPr="00A61FB7">
        <w:rPr>
          <w:rFonts w:ascii="Cambria" w:hAnsi="Cambria" w:cs="Times New Roman"/>
          <w:lang w:val="en-US"/>
        </w:rPr>
        <w:t>” diperlukan juga peserta untuk membuat acara lebih meriah.</w:t>
      </w:r>
      <w:proofErr w:type="gramEnd"/>
      <w:r w:rsidRPr="00A61FB7">
        <w:rPr>
          <w:rFonts w:ascii="Cambria" w:hAnsi="Cambria" w:cs="Times New Roman"/>
          <w:lang w:val="en-US"/>
        </w:rPr>
        <w:t xml:space="preserve"> </w:t>
      </w:r>
      <w:proofErr w:type="gramStart"/>
      <w:r w:rsidRPr="00A61FB7">
        <w:rPr>
          <w:rFonts w:ascii="Cambria" w:hAnsi="Cambria" w:cs="Times New Roman"/>
          <w:lang w:val="en-US"/>
        </w:rPr>
        <w:t>Ketiga, Komunikasi kepada guru ngaji dan kepala Madrasah Diniyah Miftahul Athfal, Agar mempunyai dukungan yang kuat untuk terselenggaranya acara edukasi tersebut.</w:t>
      </w:r>
      <w:proofErr w:type="gramEnd"/>
    </w:p>
    <w:p w:rsidR="00E43645" w:rsidRPr="00A61FB7" w:rsidRDefault="00E43645" w:rsidP="00E43645">
      <w:pPr>
        <w:pStyle w:val="BodyText"/>
        <w:spacing w:after="0"/>
        <w:ind w:firstLine="567"/>
        <w:jc w:val="both"/>
        <w:rPr>
          <w:rFonts w:ascii="Cambria" w:hAnsi="Cambria" w:cs="Times New Roman"/>
          <w:lang w:val="en-US"/>
        </w:rPr>
      </w:pPr>
    </w:p>
    <w:p w:rsidR="00E43645" w:rsidRPr="00A61FB7" w:rsidRDefault="00E43645" w:rsidP="00E43645">
      <w:pPr>
        <w:pStyle w:val="BodyText"/>
        <w:spacing w:after="0"/>
        <w:jc w:val="both"/>
        <w:rPr>
          <w:rFonts w:ascii="Cambria" w:hAnsi="Cambria" w:cs="Times New Roman"/>
          <w:b/>
          <w:bCs/>
          <w:i/>
          <w:lang w:val="en-US"/>
        </w:rPr>
      </w:pPr>
      <w:r w:rsidRPr="00A61FB7">
        <w:rPr>
          <w:rFonts w:ascii="Cambria" w:hAnsi="Cambria" w:cs="Times New Roman"/>
          <w:b/>
          <w:bCs/>
          <w:i/>
          <w:lang w:val="en-US"/>
        </w:rPr>
        <w:t>Kerjasama dengan Masyarakat</w:t>
      </w:r>
    </w:p>
    <w:p w:rsidR="00E43645" w:rsidRPr="00A61FB7" w:rsidRDefault="00E43645" w:rsidP="00E43645">
      <w:pPr>
        <w:pStyle w:val="BodyText"/>
        <w:spacing w:after="0"/>
        <w:ind w:firstLine="567"/>
        <w:jc w:val="both"/>
        <w:rPr>
          <w:rFonts w:ascii="Cambria" w:hAnsi="Cambria" w:cs="Times New Roman"/>
          <w:lang w:val="en-US"/>
        </w:rPr>
      </w:pPr>
      <w:r w:rsidRPr="00A61FB7">
        <w:rPr>
          <w:rFonts w:ascii="Cambria" w:hAnsi="Cambria" w:cs="Times New Roman"/>
          <w:lang w:val="en-US"/>
        </w:rPr>
        <w:t xml:space="preserve">Untuk pelaksanaan pengabdian kepada Masyarakat saya menjalin kerja </w:t>
      </w:r>
      <w:proofErr w:type="gramStart"/>
      <w:r w:rsidRPr="00A61FB7">
        <w:rPr>
          <w:rFonts w:ascii="Cambria" w:hAnsi="Cambria" w:cs="Times New Roman"/>
          <w:lang w:val="en-US"/>
        </w:rPr>
        <w:t>sama</w:t>
      </w:r>
      <w:proofErr w:type="gramEnd"/>
      <w:r w:rsidRPr="00A61FB7">
        <w:rPr>
          <w:rFonts w:ascii="Cambria" w:hAnsi="Cambria" w:cs="Times New Roman"/>
          <w:lang w:val="en-US"/>
        </w:rPr>
        <w:t xml:space="preserve"> yang baik dengan masyarakat. Contoh nyata adalah saat pelaksanaan Program</w:t>
      </w:r>
      <w:r w:rsidRPr="00A61FB7">
        <w:rPr>
          <w:rFonts w:ascii="Cambria" w:hAnsi="Cambria" w:cstheme="majorBidi"/>
        </w:rPr>
        <w:t xml:space="preserve"> </w:t>
      </w:r>
      <w:r w:rsidRPr="00A61FB7">
        <w:rPr>
          <w:rFonts w:ascii="Cambria" w:hAnsi="Cambria" w:cstheme="majorBidi"/>
          <w:lang w:val="en-US"/>
        </w:rPr>
        <w:t>“</w:t>
      </w:r>
      <w:r w:rsidRPr="00A61FB7">
        <w:rPr>
          <w:rFonts w:ascii="Cambria" w:hAnsi="Cambria" w:cstheme="majorBidi"/>
        </w:rPr>
        <w:t>Edukasi Haidh Dalam Perspektif Ilmu Agama Dan Medis Remaja Masjid</w:t>
      </w:r>
      <w:r w:rsidRPr="00A61FB7">
        <w:rPr>
          <w:rFonts w:ascii="Cambria" w:hAnsi="Cambria" w:cs="Times New Roman"/>
        </w:rPr>
        <w:t>” yang dilaksanakan pada tanggal 2</w:t>
      </w:r>
      <w:r w:rsidRPr="00A61FB7">
        <w:rPr>
          <w:rFonts w:ascii="Cambria" w:hAnsi="Cambria" w:cs="Times New Roman"/>
          <w:lang w:val="en-US"/>
        </w:rPr>
        <w:t>5</w:t>
      </w:r>
      <w:r w:rsidRPr="00A61FB7">
        <w:rPr>
          <w:rFonts w:ascii="Cambria" w:hAnsi="Cambria" w:cs="Times New Roman"/>
        </w:rPr>
        <w:t xml:space="preserve"> </w:t>
      </w:r>
      <w:r w:rsidRPr="00A61FB7">
        <w:rPr>
          <w:rFonts w:ascii="Cambria" w:hAnsi="Cambria" w:cs="Times New Roman"/>
          <w:lang w:val="en-US"/>
        </w:rPr>
        <w:t>Agustus 2020</w:t>
      </w:r>
      <w:r w:rsidRPr="00A61FB7">
        <w:rPr>
          <w:rFonts w:ascii="Cambria" w:hAnsi="Cambria" w:cs="Times New Roman"/>
        </w:rPr>
        <w:t xml:space="preserve"> di lingkungan Dusun </w:t>
      </w:r>
      <w:r w:rsidRPr="00A61FB7">
        <w:rPr>
          <w:rFonts w:ascii="Cambria" w:hAnsi="Cambria" w:cs="Times New Roman"/>
          <w:lang w:val="en-US"/>
        </w:rPr>
        <w:t>Bangkok Timur</w:t>
      </w:r>
      <w:r w:rsidRPr="00A61FB7">
        <w:rPr>
          <w:rFonts w:ascii="Cambria" w:hAnsi="Cambria" w:cs="Times New Roman"/>
        </w:rPr>
        <w:t xml:space="preserve">, Desa </w:t>
      </w:r>
      <w:r w:rsidRPr="00A61FB7">
        <w:rPr>
          <w:rFonts w:ascii="Cambria" w:hAnsi="Cambria" w:cs="Times New Roman"/>
          <w:lang w:val="en-US"/>
        </w:rPr>
        <w:t>Bangkok</w:t>
      </w:r>
      <w:r w:rsidRPr="00A61FB7">
        <w:rPr>
          <w:rFonts w:ascii="Cambria" w:hAnsi="Cambria" w:cs="Times New Roman"/>
        </w:rPr>
        <w:t xml:space="preserve"> Kecamatan </w:t>
      </w:r>
      <w:r w:rsidRPr="00A61FB7">
        <w:rPr>
          <w:rFonts w:ascii="Cambria" w:hAnsi="Cambria" w:cs="Times New Roman"/>
          <w:lang w:val="en-US"/>
        </w:rPr>
        <w:t>Gurah</w:t>
      </w:r>
      <w:r w:rsidRPr="00A61FB7">
        <w:rPr>
          <w:rFonts w:ascii="Cambria" w:hAnsi="Cambria" w:cs="Times New Roman"/>
        </w:rPr>
        <w:t xml:space="preserve"> Kabupaten </w:t>
      </w:r>
      <w:r w:rsidRPr="00A61FB7">
        <w:rPr>
          <w:rFonts w:ascii="Cambria" w:hAnsi="Cambria" w:cs="Times New Roman"/>
          <w:lang w:val="en-US"/>
        </w:rPr>
        <w:t>Kediri</w:t>
      </w:r>
      <w:r w:rsidRPr="00A61FB7">
        <w:rPr>
          <w:rFonts w:ascii="Cambria" w:hAnsi="Cambria" w:cs="Times New Roman"/>
        </w:rPr>
        <w:t xml:space="preserve"> sebagai berikut: Pertama, kerja sama dengan takmir</w:t>
      </w:r>
      <w:r w:rsidRPr="00A61FB7">
        <w:rPr>
          <w:rFonts w:ascii="Cambria" w:hAnsi="Cambria" w:cs="Times New Roman"/>
          <w:lang w:val="en-US"/>
        </w:rPr>
        <w:t xml:space="preserve"> </w:t>
      </w:r>
      <w:r w:rsidRPr="00A61FB7">
        <w:rPr>
          <w:rFonts w:ascii="Cambria" w:hAnsi="Cambria" w:cs="Times New Roman"/>
        </w:rPr>
        <w:t>M</w:t>
      </w:r>
      <w:r w:rsidRPr="00A61FB7">
        <w:rPr>
          <w:rFonts w:ascii="Cambria" w:hAnsi="Cambria" w:cs="Times New Roman"/>
          <w:lang w:val="en-US"/>
        </w:rPr>
        <w:t>asjid</w:t>
      </w:r>
      <w:r w:rsidRPr="00A61FB7">
        <w:rPr>
          <w:rFonts w:ascii="Cambria" w:hAnsi="Cambria" w:cs="Times New Roman"/>
        </w:rPr>
        <w:t xml:space="preserve"> </w:t>
      </w:r>
      <w:r w:rsidRPr="00A61FB7">
        <w:rPr>
          <w:rFonts w:ascii="Cambria" w:hAnsi="Cambria" w:cs="Times New Roman"/>
          <w:lang w:val="en-US"/>
        </w:rPr>
        <w:t>Al Huda</w:t>
      </w:r>
      <w:r w:rsidRPr="00A61FB7">
        <w:rPr>
          <w:rFonts w:ascii="Cambria" w:hAnsi="Cambria" w:cs="Times New Roman"/>
        </w:rPr>
        <w:t xml:space="preserve"> dan panitia </w:t>
      </w:r>
      <w:r w:rsidRPr="00A61FB7">
        <w:rPr>
          <w:rFonts w:ascii="Cambria" w:hAnsi="Cambria" w:cs="Times New Roman"/>
          <w:lang w:val="en-US"/>
        </w:rPr>
        <w:t>seminar</w:t>
      </w:r>
      <w:r w:rsidRPr="00A61FB7">
        <w:rPr>
          <w:rFonts w:ascii="Cambria" w:hAnsi="Cambria" w:cs="Times New Roman"/>
        </w:rPr>
        <w:t xml:space="preserve">, peneliti telah bekerja sama untuk mensukseskan pelaksanaan Program </w:t>
      </w:r>
      <w:r w:rsidRPr="00A61FB7">
        <w:rPr>
          <w:rFonts w:ascii="Cambria" w:hAnsi="Cambria" w:cstheme="majorBidi"/>
        </w:rPr>
        <w:t>Edukasi Haidh Dalam Perspektif Ilmu Agama Dan Medis Remaja Masjid</w:t>
      </w:r>
      <w:r w:rsidRPr="00A61FB7">
        <w:rPr>
          <w:rFonts w:ascii="Cambria" w:hAnsi="Cambria" w:cs="Times New Roman"/>
        </w:rPr>
        <w:t xml:space="preserve"> dengan Takmir</w:t>
      </w:r>
      <w:r w:rsidRPr="00A61FB7">
        <w:rPr>
          <w:rFonts w:ascii="Cambria" w:hAnsi="Cambria" w:cs="Times New Roman"/>
          <w:lang w:val="en-US"/>
        </w:rPr>
        <w:t xml:space="preserve"> Masjid</w:t>
      </w:r>
      <w:r w:rsidRPr="00A61FB7">
        <w:rPr>
          <w:rFonts w:ascii="Cambria" w:hAnsi="Cambria" w:cs="Times New Roman"/>
        </w:rPr>
        <w:t xml:space="preserve"> </w:t>
      </w:r>
      <w:r w:rsidRPr="00A61FB7">
        <w:rPr>
          <w:rFonts w:ascii="Cambria" w:hAnsi="Cambria" w:cs="Times New Roman"/>
          <w:lang w:val="en-US"/>
        </w:rPr>
        <w:t>Al Huda</w:t>
      </w:r>
      <w:r w:rsidRPr="00A61FB7">
        <w:rPr>
          <w:rFonts w:ascii="Cambria" w:hAnsi="Cambria" w:cs="Times New Roman"/>
        </w:rPr>
        <w:t xml:space="preserve"> sehingga acara berlangsung dengan baik. </w:t>
      </w:r>
      <w:r w:rsidRPr="00A61FB7">
        <w:rPr>
          <w:rFonts w:ascii="Cambria" w:hAnsi="Cambria" w:cs="Times New Roman"/>
          <w:lang w:val="en-US"/>
        </w:rPr>
        <w:t xml:space="preserve">Misalnya dalam persiapan tanggal 25 Agustus 2020 siang hari sebelum acara seminsr dengan bekerja </w:t>
      </w:r>
      <w:proofErr w:type="gramStart"/>
      <w:r w:rsidRPr="00A61FB7">
        <w:rPr>
          <w:rFonts w:ascii="Cambria" w:hAnsi="Cambria" w:cs="Times New Roman"/>
          <w:lang w:val="en-US"/>
        </w:rPr>
        <w:t>sama</w:t>
      </w:r>
      <w:proofErr w:type="gramEnd"/>
      <w:r w:rsidRPr="00A61FB7">
        <w:rPr>
          <w:rFonts w:ascii="Cambria" w:hAnsi="Cambria" w:cs="Times New Roman"/>
          <w:lang w:val="en-US"/>
        </w:rPr>
        <w:t xml:space="preserve"> membersihkan tempat dengan saudara Zordan Nuryadin. Selain itu juga bekerja </w:t>
      </w:r>
      <w:proofErr w:type="gramStart"/>
      <w:r w:rsidRPr="00A61FB7">
        <w:rPr>
          <w:rFonts w:ascii="Cambria" w:hAnsi="Cambria" w:cs="Times New Roman"/>
          <w:lang w:val="en-US"/>
        </w:rPr>
        <w:t>sama</w:t>
      </w:r>
      <w:proofErr w:type="gramEnd"/>
      <w:r w:rsidRPr="00A61FB7">
        <w:rPr>
          <w:rFonts w:ascii="Cambria" w:hAnsi="Cambria" w:cs="Times New Roman"/>
          <w:lang w:val="en-US"/>
        </w:rPr>
        <w:t xml:space="preserve"> menata tempat duduk dan sound sistem persiapan acara. Kedua, Kerja </w:t>
      </w:r>
      <w:proofErr w:type="gramStart"/>
      <w:r w:rsidRPr="00A61FB7">
        <w:rPr>
          <w:rFonts w:ascii="Cambria" w:hAnsi="Cambria" w:cs="Times New Roman"/>
          <w:lang w:val="en-US"/>
        </w:rPr>
        <w:t>sama</w:t>
      </w:r>
      <w:proofErr w:type="gramEnd"/>
      <w:r w:rsidRPr="00A61FB7">
        <w:rPr>
          <w:rFonts w:ascii="Cambria" w:hAnsi="Cambria" w:cs="Times New Roman"/>
          <w:lang w:val="en-US"/>
        </w:rPr>
        <w:t xml:space="preserve"> dengan Guru Madin. Untuk mendukung kesuksesan Program Edukasi Haidh” telah dilakukan kerja </w:t>
      </w:r>
      <w:proofErr w:type="gramStart"/>
      <w:r w:rsidRPr="00A61FB7">
        <w:rPr>
          <w:rFonts w:ascii="Cambria" w:hAnsi="Cambria" w:cs="Times New Roman"/>
          <w:lang w:val="en-US"/>
        </w:rPr>
        <w:t>sama</w:t>
      </w:r>
      <w:proofErr w:type="gramEnd"/>
      <w:r w:rsidRPr="00A61FB7">
        <w:rPr>
          <w:rFonts w:ascii="Cambria" w:hAnsi="Cambria" w:cs="Times New Roman"/>
          <w:lang w:val="en-US"/>
        </w:rPr>
        <w:t xml:space="preserve"> dengan Kepala Madin dan Guru Madin. </w:t>
      </w:r>
      <w:proofErr w:type="gramStart"/>
      <w:r w:rsidRPr="00A61FB7">
        <w:rPr>
          <w:rFonts w:ascii="Cambria" w:hAnsi="Cambria" w:cs="Times New Roman"/>
          <w:lang w:val="en-US"/>
        </w:rPr>
        <w:t>Dalam hal ini Kepala dan Guru Madin sangat berperan untuk mensosialisasikan kepada siswa dan siswi Madin untuk mengikuti acara edukasi haidh tersebut.</w:t>
      </w:r>
      <w:proofErr w:type="gramEnd"/>
      <w:r w:rsidRPr="00A61FB7">
        <w:rPr>
          <w:rFonts w:ascii="Cambria" w:hAnsi="Cambria" w:cs="Times New Roman"/>
          <w:lang w:val="en-US"/>
        </w:rPr>
        <w:t xml:space="preserve"> Ketiga, Kerja </w:t>
      </w:r>
      <w:proofErr w:type="gramStart"/>
      <w:r w:rsidRPr="00A61FB7">
        <w:rPr>
          <w:rFonts w:ascii="Cambria" w:hAnsi="Cambria" w:cs="Times New Roman"/>
          <w:lang w:val="en-US"/>
        </w:rPr>
        <w:t>sama</w:t>
      </w:r>
      <w:proofErr w:type="gramEnd"/>
      <w:r w:rsidRPr="00A61FB7">
        <w:rPr>
          <w:rFonts w:ascii="Cambria" w:hAnsi="Cambria" w:cs="Times New Roman"/>
          <w:lang w:val="en-US"/>
        </w:rPr>
        <w:t xml:space="preserve"> yang dilakukan dengan perangkat desa. </w:t>
      </w:r>
      <w:proofErr w:type="gramStart"/>
      <w:r w:rsidRPr="00A61FB7">
        <w:rPr>
          <w:rFonts w:ascii="Cambria" w:hAnsi="Cambria" w:cs="Times New Roman"/>
          <w:lang w:val="en-US"/>
        </w:rPr>
        <w:t>Para perangkat desa mendukung kegiatan festival dengan ikut mensosialisasikannya pada anak-anak yang belum bersekolah di Madin untuk tetap ikut sebagai peserta dalam edukasi.</w:t>
      </w:r>
      <w:proofErr w:type="gramEnd"/>
      <w:r w:rsidRPr="00A61FB7">
        <w:rPr>
          <w:rFonts w:ascii="Cambria" w:hAnsi="Cambria" w:cs="Times New Roman"/>
          <w:lang w:val="en-US"/>
        </w:rPr>
        <w:t xml:space="preserve"> </w:t>
      </w:r>
    </w:p>
    <w:p w:rsidR="00E43645" w:rsidRPr="00A61FB7" w:rsidRDefault="00E43645" w:rsidP="00E43645">
      <w:pPr>
        <w:pStyle w:val="BodyText"/>
        <w:spacing w:after="0"/>
        <w:ind w:firstLine="567"/>
        <w:jc w:val="both"/>
        <w:rPr>
          <w:rFonts w:ascii="Cambria" w:hAnsi="Cambria" w:cs="Times New Roman"/>
          <w:lang w:val="en-US"/>
        </w:rPr>
      </w:pPr>
      <w:r w:rsidRPr="00A61FB7">
        <w:rPr>
          <w:rFonts w:ascii="Cambria" w:hAnsi="Cambria"/>
          <w:noProof/>
          <w:lang w:val="en-US"/>
        </w:rPr>
        <w:drawing>
          <wp:anchor distT="0" distB="0" distL="114300" distR="114300" simplePos="0" relativeHeight="251665408" behindDoc="0" locked="0" layoutInCell="1" allowOverlap="1" wp14:anchorId="7E37E13F" wp14:editId="40C91D88">
            <wp:simplePos x="0" y="0"/>
            <wp:positionH relativeFrom="column">
              <wp:posOffset>2438400</wp:posOffset>
            </wp:positionH>
            <wp:positionV relativeFrom="paragraph">
              <wp:posOffset>55880</wp:posOffset>
            </wp:positionV>
            <wp:extent cx="2014220" cy="1045845"/>
            <wp:effectExtent l="0" t="0" r="5080" b="1905"/>
            <wp:wrapNone/>
            <wp:docPr id="18" name="Picture 18" descr="D:\doc okt 19\MIKSAN\bkd\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oc okt 19\MIKSAN\bkd\Untitled.png"/>
                    <pic:cNvPicPr>
                      <a:picLocks noChangeAspect="1" noChangeArrowheads="1"/>
                    </pic:cNvPicPr>
                  </pic:nvPicPr>
                  <pic:blipFill>
                    <a:blip r:embed="rId13" cstate="print"/>
                    <a:stretch>
                      <a:fillRect/>
                    </a:stretch>
                  </pic:blipFill>
                  <pic:spPr bwMode="auto">
                    <a:xfrm>
                      <a:off x="0" y="0"/>
                      <a:ext cx="2014220" cy="1045845"/>
                    </a:xfrm>
                    <a:prstGeom prst="rect">
                      <a:avLst/>
                    </a:prstGeom>
                    <a:noFill/>
                    <a:ln>
                      <a:noFill/>
                    </a:ln>
                  </pic:spPr>
                </pic:pic>
              </a:graphicData>
            </a:graphic>
          </wp:anchor>
        </w:drawing>
      </w:r>
      <w:r w:rsidRPr="00A61FB7">
        <w:rPr>
          <w:rFonts w:ascii="Cambria" w:hAnsi="Cambria"/>
          <w:noProof/>
          <w:lang w:val="en-US"/>
        </w:rPr>
        <w:drawing>
          <wp:anchor distT="0" distB="0" distL="114300" distR="114300" simplePos="0" relativeHeight="251666432" behindDoc="0" locked="0" layoutInCell="1" allowOverlap="1" wp14:anchorId="7E7EB69B" wp14:editId="5E304E18">
            <wp:simplePos x="0" y="0"/>
            <wp:positionH relativeFrom="column">
              <wp:posOffset>106680</wp:posOffset>
            </wp:positionH>
            <wp:positionV relativeFrom="paragraph">
              <wp:posOffset>117475</wp:posOffset>
            </wp:positionV>
            <wp:extent cx="2087245" cy="1045845"/>
            <wp:effectExtent l="0" t="0" r="8255" b="1905"/>
            <wp:wrapNone/>
            <wp:docPr id="16" name="Picture 16" descr="E:\sd card 20\DCIM\DCIM\Camera\IMG_20190804_085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d card 20\DCIM\DCIM\Camera\IMG_20190804_085326.jpg"/>
                    <pic:cNvPicPr>
                      <a:picLocks noChangeAspect="1" noChangeArrowheads="1"/>
                    </pic:cNvPicPr>
                  </pic:nvPicPr>
                  <pic:blipFill>
                    <a:blip r:embed="rId14" cstate="print"/>
                    <a:stretch>
                      <a:fillRect/>
                    </a:stretch>
                  </pic:blipFill>
                  <pic:spPr bwMode="auto">
                    <a:xfrm>
                      <a:off x="0" y="0"/>
                      <a:ext cx="2087245" cy="1045845"/>
                    </a:xfrm>
                    <a:prstGeom prst="rect">
                      <a:avLst/>
                    </a:prstGeom>
                    <a:noFill/>
                    <a:ln>
                      <a:noFill/>
                    </a:ln>
                    <a:extLst>
                      <a:ext uri="{53640926-AAD7-44D8-BBD7-CCE9431645EC}">
                        <a14:shadowObscured xmlns:a14="http://schemas.microsoft.com/office/drawing/2010/main"/>
                      </a:ext>
                    </a:extLst>
                  </pic:spPr>
                </pic:pic>
              </a:graphicData>
            </a:graphic>
          </wp:anchor>
        </w:drawing>
      </w:r>
    </w:p>
    <w:p w:rsidR="00E43645" w:rsidRPr="00A61FB7" w:rsidRDefault="00E43645" w:rsidP="00E43645">
      <w:pPr>
        <w:spacing w:after="0"/>
        <w:rPr>
          <w:rFonts w:ascii="Cambria" w:hAnsi="Cambria"/>
        </w:rPr>
      </w:pPr>
    </w:p>
    <w:p w:rsidR="00E43645" w:rsidRPr="00A61FB7" w:rsidRDefault="00E43645" w:rsidP="00E43645">
      <w:pPr>
        <w:spacing w:after="0"/>
        <w:rPr>
          <w:rFonts w:ascii="Cambria" w:hAnsi="Cambria"/>
        </w:rPr>
      </w:pPr>
    </w:p>
    <w:p w:rsidR="00E43645" w:rsidRPr="00A61FB7" w:rsidRDefault="00E43645" w:rsidP="00E43645">
      <w:pPr>
        <w:spacing w:after="0"/>
        <w:rPr>
          <w:rFonts w:ascii="Cambria" w:hAnsi="Cambria"/>
        </w:rPr>
      </w:pPr>
    </w:p>
    <w:p w:rsidR="00E43645" w:rsidRPr="00A61FB7" w:rsidRDefault="00E43645" w:rsidP="00E43645">
      <w:pPr>
        <w:spacing w:after="0"/>
        <w:rPr>
          <w:rFonts w:ascii="Cambria" w:hAnsi="Cambria"/>
        </w:rPr>
      </w:pPr>
      <w:r w:rsidRPr="00A61FB7">
        <w:rPr>
          <w:rFonts w:ascii="Cambria" w:hAnsi="Cambria"/>
          <w:noProof/>
          <w:lang w:val="en-US"/>
        </w:rPr>
        <w:lastRenderedPageBreak/>
        <mc:AlternateContent>
          <mc:Choice Requires="wps">
            <w:drawing>
              <wp:anchor distT="0" distB="0" distL="114300" distR="114300" simplePos="0" relativeHeight="251667456" behindDoc="0" locked="0" layoutInCell="1" allowOverlap="1" wp14:anchorId="7E30DD3C" wp14:editId="33A443EE">
                <wp:simplePos x="0" y="0"/>
                <wp:positionH relativeFrom="column">
                  <wp:posOffset>331568</wp:posOffset>
                </wp:positionH>
                <wp:positionV relativeFrom="paragraph">
                  <wp:posOffset>422275</wp:posOffset>
                </wp:positionV>
                <wp:extent cx="1600200" cy="226695"/>
                <wp:effectExtent l="0" t="0" r="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26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3645" w:rsidRPr="003A2210" w:rsidRDefault="00E43645" w:rsidP="00E43645">
                            <w:pPr>
                              <w:rPr>
                                <w:sz w:val="16"/>
                                <w:szCs w:val="16"/>
                              </w:rPr>
                            </w:pPr>
                            <w:r w:rsidRPr="003A2210">
                              <w:rPr>
                                <w:sz w:val="16"/>
                                <w:szCs w:val="16"/>
                              </w:rPr>
                              <w:t xml:space="preserve">Gambar </w:t>
                            </w:r>
                            <w:r>
                              <w:rPr>
                                <w:sz w:val="16"/>
                                <w:szCs w:val="16"/>
                              </w:rPr>
                              <w:t>peserta yang bertanya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margin-left:26.1pt;margin-top:33.25pt;width:126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" fillcolor="white [3201]" stroked="f" strokeweight=".5pt">
                <v:path arrowok="t"/>
                <v:textbox>
                  <w:txbxContent>
                    <w:p w:rsidR="00E43645" w:rsidRPr="003A2210" w:rsidRDefault="00E43645" w:rsidP="00E43645">
                      <w:pPr>
                        <w:rPr>
                          <w:sz w:val="16"/>
                          <w:szCs w:val="16"/>
                        </w:rPr>
                      </w:pPr>
                      <w:r w:rsidRPr="003A2210">
                        <w:rPr>
                          <w:sz w:val="16"/>
                          <w:szCs w:val="16"/>
                        </w:rPr>
                        <w:t xml:space="preserve">Gambar </w:t>
                      </w:r>
                      <w:r>
                        <w:rPr>
                          <w:sz w:val="16"/>
                          <w:szCs w:val="16"/>
                        </w:rPr>
                        <w:t>peserta yang bertanya</w:t>
                      </w:r>
                    </w:p>
                  </w:txbxContent>
                </v:textbox>
              </v:shape>
            </w:pict>
          </mc:Fallback>
        </mc:AlternateContent>
      </w:r>
      <w:r w:rsidRPr="00A61FB7">
        <w:rPr>
          <w:rFonts w:ascii="Cambria" w:hAnsi="Cambria"/>
          <w:noProof/>
          <w:lang w:val="en-US"/>
        </w:rPr>
        <mc:AlternateContent>
          <mc:Choice Requires="wps">
            <w:drawing>
              <wp:anchor distT="0" distB="0" distL="114300" distR="114300" simplePos="0" relativeHeight="251668480" behindDoc="0" locked="0" layoutInCell="1" allowOverlap="1" wp14:anchorId="3FCEC1F9" wp14:editId="79F4565A">
                <wp:simplePos x="0" y="0"/>
                <wp:positionH relativeFrom="column">
                  <wp:posOffset>2709203</wp:posOffset>
                </wp:positionH>
                <wp:positionV relativeFrom="paragraph">
                  <wp:posOffset>404642</wp:posOffset>
                </wp:positionV>
                <wp:extent cx="1740877" cy="226695"/>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0877" cy="2266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43645" w:rsidRPr="003A2210" w:rsidRDefault="00E43645" w:rsidP="00E43645">
                            <w:pPr>
                              <w:rPr>
                                <w:sz w:val="16"/>
                                <w:szCs w:val="16"/>
                              </w:rPr>
                            </w:pPr>
                            <w:r w:rsidRPr="003A2210">
                              <w:rPr>
                                <w:sz w:val="16"/>
                                <w:szCs w:val="16"/>
                              </w:rPr>
                              <w:t xml:space="preserve">Gambar </w:t>
                            </w:r>
                            <w:r>
                              <w:rPr>
                                <w:sz w:val="16"/>
                                <w:szCs w:val="16"/>
                              </w:rPr>
                              <w:t>peserta yang bertanya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213.3pt;margin-top:31.85pt;width:137.1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" fillcolor="white [3201]" stroked="f" strokeweight=".5pt">
                <v:path arrowok="t"/>
                <v:textbox>
                  <w:txbxContent>
                    <w:p w:rsidR="00E43645" w:rsidRPr="003A2210" w:rsidRDefault="00E43645" w:rsidP="00E43645">
                      <w:pPr>
                        <w:rPr>
                          <w:sz w:val="16"/>
                          <w:szCs w:val="16"/>
                        </w:rPr>
                      </w:pPr>
                      <w:r w:rsidRPr="003A2210">
                        <w:rPr>
                          <w:sz w:val="16"/>
                          <w:szCs w:val="16"/>
                        </w:rPr>
                        <w:t xml:space="preserve">Gambar </w:t>
                      </w:r>
                      <w:r>
                        <w:rPr>
                          <w:sz w:val="16"/>
                          <w:szCs w:val="16"/>
                        </w:rPr>
                        <w:t>peserta yang bertanya</w:t>
                      </w:r>
                    </w:p>
                  </w:txbxContent>
                </v:textbox>
              </v:shape>
            </w:pict>
          </mc:Fallback>
        </mc:AlternateContent>
      </w:r>
    </w:p>
    <w:p w:rsidR="00E43645" w:rsidRPr="00A61FB7" w:rsidRDefault="00E43645" w:rsidP="00E43645">
      <w:pPr>
        <w:spacing w:after="0"/>
        <w:rPr>
          <w:rFonts w:ascii="Cambria" w:hAnsi="Cambria"/>
        </w:rPr>
      </w:pPr>
    </w:p>
    <w:p w:rsidR="00E43645" w:rsidRPr="00A61FB7" w:rsidRDefault="00E43645" w:rsidP="00E43645">
      <w:pPr>
        <w:spacing w:after="0"/>
        <w:jc w:val="both"/>
        <w:rPr>
          <w:rFonts w:ascii="Cambria" w:hAnsi="Cambria" w:cstheme="majorBidi"/>
          <w:b/>
          <w:bCs/>
        </w:rPr>
      </w:pPr>
      <w:r w:rsidRPr="00A61FB7">
        <w:rPr>
          <w:rFonts w:ascii="Cambria" w:hAnsi="Cambria" w:cstheme="majorBidi"/>
          <w:b/>
          <w:bCs/>
        </w:rPr>
        <w:t>Penutup</w:t>
      </w:r>
    </w:p>
    <w:p w:rsidR="00E43645" w:rsidRPr="00A61FB7" w:rsidRDefault="00E43645" w:rsidP="00E43645">
      <w:pPr>
        <w:autoSpaceDE w:val="0"/>
        <w:autoSpaceDN w:val="0"/>
        <w:adjustRightInd w:val="0"/>
        <w:spacing w:after="0"/>
        <w:ind w:firstLine="567"/>
        <w:jc w:val="both"/>
        <w:rPr>
          <w:rFonts w:ascii="Cambria" w:hAnsi="Cambria" w:cs="Times New Roman"/>
        </w:rPr>
      </w:pPr>
      <w:r w:rsidRPr="00A61FB7">
        <w:rPr>
          <w:rFonts w:ascii="Cambria" w:hAnsi="Cambria" w:cs="Times New Roman"/>
        </w:rPr>
        <w:t xml:space="preserve">Kegiatan edukasi masyarakat ini dipandang cukup berhasil menyadarkan masyarakat tentang kondisi lingkungan yang ada saat ini. Dalam edukasi juga dimunculkan kerjasama dan komunikasi yang baik antara peneliti dan masyarakat serta adanya peran serta masyarakat Desa Bangkok secara aktif dalam mensukseskan program. Banyaknya peserta edukasi yang berpartisipasi serta pertanyaan – pertanyaan peserta pada saat edukasi berlangsung juga menunjukkan kesuksesan pembelajaran dalam rangka edukasi keagamaan bagi remaja. Para peserta merasa senang karena mendapatkan pengetahuan baru sehingga menjadikan motivasi bagi remaja untuk terus melaksanakan kegiatan-kegiatan keagamaan yang mendapat dukungan penuh dari keluarga dan masayarakat. Kesuksesan program ini juga dapat dijadikan sebuah model pelaksanaan edukasi keagamaan di tempat lain dengan menyesuaikan konteks yang ada. </w:t>
      </w:r>
    </w:p>
    <w:p w:rsidR="00E43645" w:rsidRPr="00A61FB7" w:rsidRDefault="00E43645" w:rsidP="00E43645">
      <w:pPr>
        <w:autoSpaceDE w:val="0"/>
        <w:autoSpaceDN w:val="0"/>
        <w:adjustRightInd w:val="0"/>
        <w:spacing w:after="0"/>
        <w:ind w:firstLine="567"/>
        <w:jc w:val="both"/>
        <w:rPr>
          <w:rFonts w:ascii="Cambria" w:hAnsi="Cambria" w:cs="Times New Roman"/>
        </w:rPr>
      </w:pPr>
    </w:p>
    <w:p w:rsidR="00E43645" w:rsidRPr="00A61FB7" w:rsidRDefault="00E43645" w:rsidP="00E43645">
      <w:pPr>
        <w:spacing w:after="0"/>
        <w:rPr>
          <w:rFonts w:ascii="Cambria" w:hAnsi="Cambria" w:cstheme="majorBidi"/>
          <w:b/>
          <w:bCs/>
        </w:rPr>
      </w:pPr>
      <w:r w:rsidRPr="00A61FB7">
        <w:rPr>
          <w:rFonts w:ascii="Cambria" w:hAnsi="Cambria" w:cstheme="majorBidi"/>
          <w:b/>
          <w:bCs/>
        </w:rPr>
        <w:t>Daftar Pustaka</w:t>
      </w:r>
    </w:p>
    <w:p w:rsidR="00E43645" w:rsidRPr="00A61FB7" w:rsidRDefault="00E43645" w:rsidP="00E43645">
      <w:pPr>
        <w:spacing w:after="0"/>
        <w:jc w:val="both"/>
        <w:rPr>
          <w:rFonts w:ascii="Cambria" w:hAnsi="Cambria" w:cstheme="majorBidi"/>
          <w:b/>
          <w:bCs/>
        </w:rPr>
      </w:pPr>
    </w:p>
    <w:p w:rsidR="00E43645" w:rsidRPr="00A61FB7" w:rsidRDefault="00E43645" w:rsidP="00E43645">
      <w:pPr>
        <w:pStyle w:val="FootnoteText"/>
        <w:spacing w:line="276" w:lineRule="auto"/>
        <w:ind w:left="567" w:hanging="567"/>
        <w:jc w:val="both"/>
        <w:rPr>
          <w:rFonts w:ascii="Cambria" w:hAnsi="Cambria"/>
          <w:bCs/>
          <w:sz w:val="22"/>
          <w:szCs w:val="22"/>
          <w:lang w:val="id-ID"/>
        </w:rPr>
      </w:pPr>
      <w:r w:rsidRPr="00A61FB7">
        <w:rPr>
          <w:rFonts w:ascii="Cambria" w:hAnsi="Cambria"/>
          <w:bCs/>
          <w:sz w:val="22"/>
          <w:szCs w:val="22"/>
          <w:lang w:val="id-ID"/>
        </w:rPr>
        <w:t>Afandi,Agus dkk</w:t>
      </w:r>
      <w:r w:rsidRPr="00A61FB7">
        <w:rPr>
          <w:rFonts w:ascii="Cambria" w:hAnsi="Cambria"/>
          <w:bCs/>
          <w:sz w:val="22"/>
          <w:szCs w:val="22"/>
        </w:rPr>
        <w:t>.</w:t>
      </w:r>
      <w:r w:rsidRPr="00A61FB7">
        <w:rPr>
          <w:rFonts w:ascii="Cambria" w:hAnsi="Cambria"/>
          <w:bCs/>
          <w:i/>
          <w:iCs/>
          <w:sz w:val="22"/>
          <w:szCs w:val="22"/>
          <w:lang w:val="id-ID"/>
        </w:rPr>
        <w:t xml:space="preserve"> Modul Participatory Action Reseacrh (PAR)</w:t>
      </w:r>
      <w:r w:rsidRPr="00A61FB7">
        <w:rPr>
          <w:rFonts w:ascii="Cambria" w:hAnsi="Cambria"/>
          <w:bCs/>
          <w:i/>
          <w:iCs/>
          <w:sz w:val="22"/>
          <w:szCs w:val="22"/>
        </w:rPr>
        <w:t>.</w:t>
      </w:r>
      <w:r w:rsidRPr="00A61FB7">
        <w:rPr>
          <w:rFonts w:ascii="Cambria" w:hAnsi="Cambria"/>
          <w:bCs/>
          <w:sz w:val="22"/>
          <w:szCs w:val="22"/>
          <w:lang w:val="id-ID"/>
        </w:rPr>
        <w:t xml:space="preserve"> IAIN Sunan Ampel Surabaya: Lembaga Pengabdian Masyarakat LPM</w:t>
      </w:r>
      <w:r w:rsidRPr="00A61FB7">
        <w:rPr>
          <w:rFonts w:ascii="Cambria" w:hAnsi="Cambria"/>
          <w:bCs/>
          <w:sz w:val="22"/>
          <w:szCs w:val="22"/>
        </w:rPr>
        <w:t>.</w:t>
      </w:r>
      <w:r w:rsidRPr="00A61FB7">
        <w:rPr>
          <w:rFonts w:ascii="Cambria" w:hAnsi="Cambria"/>
          <w:bCs/>
          <w:sz w:val="22"/>
          <w:szCs w:val="22"/>
          <w:lang w:val="id-ID"/>
        </w:rPr>
        <w:t xml:space="preserve"> 2013)</w:t>
      </w:r>
      <w:r w:rsidRPr="00A61FB7">
        <w:rPr>
          <w:rFonts w:ascii="Cambria" w:hAnsi="Cambria"/>
          <w:bCs/>
          <w:sz w:val="22"/>
          <w:szCs w:val="22"/>
        </w:rPr>
        <w:t>.</w:t>
      </w:r>
    </w:p>
    <w:p w:rsidR="00E43645" w:rsidRPr="00A61FB7" w:rsidRDefault="00E43645" w:rsidP="00E43645">
      <w:pPr>
        <w:pStyle w:val="FootnoteText"/>
        <w:spacing w:line="276" w:lineRule="auto"/>
        <w:jc w:val="both"/>
        <w:rPr>
          <w:rFonts w:ascii="Cambria" w:hAnsi="Cambria"/>
          <w:bCs/>
          <w:sz w:val="22"/>
          <w:szCs w:val="22"/>
          <w:lang w:val="sv-SE"/>
        </w:rPr>
      </w:pPr>
      <w:r w:rsidRPr="00A61FB7">
        <w:rPr>
          <w:rFonts w:ascii="Cambria" w:hAnsi="Cambria"/>
          <w:bCs/>
          <w:sz w:val="22"/>
          <w:szCs w:val="22"/>
          <w:lang w:val="sv-SE"/>
        </w:rPr>
        <w:t>Arifin,Imron.</w:t>
      </w:r>
      <w:r w:rsidRPr="00A61FB7">
        <w:rPr>
          <w:rFonts w:ascii="Cambria" w:hAnsi="Cambria"/>
          <w:bCs/>
          <w:i/>
          <w:iCs/>
          <w:sz w:val="22"/>
          <w:szCs w:val="22"/>
          <w:lang w:val="id-ID"/>
        </w:rPr>
        <w:t> </w:t>
      </w:r>
      <w:r w:rsidRPr="00A61FB7">
        <w:rPr>
          <w:rFonts w:ascii="Cambria" w:hAnsi="Cambria"/>
          <w:i/>
          <w:iCs/>
          <w:sz w:val="22"/>
          <w:szCs w:val="22"/>
          <w:lang w:val="id-ID"/>
        </w:rPr>
        <w:t>Penelitian Kualitatif</w:t>
      </w:r>
      <w:r w:rsidRPr="00A61FB7">
        <w:rPr>
          <w:rFonts w:ascii="Cambria" w:hAnsi="Cambria"/>
          <w:bCs/>
          <w:i/>
          <w:iCs/>
          <w:sz w:val="22"/>
          <w:szCs w:val="22"/>
          <w:lang w:val="id-ID"/>
        </w:rPr>
        <w:t> dalam Ilmu-ilmu Sosial dan Keagamaan,. Malang: Kalimashada, 1996</w:t>
      </w:r>
    </w:p>
    <w:p w:rsidR="00E43645" w:rsidRPr="00A61FB7" w:rsidRDefault="00E43645" w:rsidP="00E43645">
      <w:pPr>
        <w:pStyle w:val="FootnoteText"/>
        <w:spacing w:line="276" w:lineRule="auto"/>
        <w:ind w:left="567" w:hanging="567"/>
        <w:jc w:val="both"/>
        <w:rPr>
          <w:rFonts w:ascii="Cambria" w:hAnsi="Cambria"/>
          <w:bCs/>
          <w:sz w:val="22"/>
          <w:szCs w:val="22"/>
        </w:rPr>
      </w:pPr>
      <w:r w:rsidRPr="00A61FB7">
        <w:rPr>
          <w:rFonts w:ascii="Cambria" w:hAnsi="Cambria"/>
          <w:bCs/>
          <w:sz w:val="22"/>
          <w:szCs w:val="22"/>
        </w:rPr>
        <w:t xml:space="preserve">Arikunto, </w:t>
      </w:r>
      <w:r w:rsidRPr="00A61FB7">
        <w:rPr>
          <w:rFonts w:ascii="Cambria" w:hAnsi="Cambria"/>
          <w:bCs/>
          <w:i/>
          <w:sz w:val="22"/>
          <w:szCs w:val="22"/>
        </w:rPr>
        <w:t>Prosedur Penelitian</w:t>
      </w:r>
      <w:r w:rsidRPr="00A61FB7">
        <w:rPr>
          <w:rFonts w:ascii="Cambria" w:hAnsi="Cambria"/>
          <w:bCs/>
          <w:i/>
          <w:iCs/>
          <w:sz w:val="22"/>
          <w:szCs w:val="22"/>
        </w:rPr>
        <w:t>Kualitatif</w:t>
      </w:r>
      <w:r w:rsidRPr="00A61FB7">
        <w:rPr>
          <w:rFonts w:ascii="Cambria" w:hAnsi="Cambria"/>
          <w:bCs/>
          <w:sz w:val="22"/>
          <w:szCs w:val="22"/>
        </w:rPr>
        <w:t>. Bandung: Alfa Beta. 2009.</w:t>
      </w:r>
    </w:p>
    <w:p w:rsidR="00E43645" w:rsidRPr="00A61FB7" w:rsidRDefault="00E43645" w:rsidP="00E43645">
      <w:pPr>
        <w:pStyle w:val="FootnoteText"/>
        <w:spacing w:line="276" w:lineRule="auto"/>
        <w:ind w:left="567" w:hanging="567"/>
        <w:jc w:val="both"/>
        <w:rPr>
          <w:rFonts w:ascii="Cambria" w:hAnsi="Cambria"/>
          <w:bCs/>
          <w:sz w:val="22"/>
          <w:szCs w:val="22"/>
        </w:rPr>
      </w:pPr>
      <w:r w:rsidRPr="00A61FB7">
        <w:rPr>
          <w:rFonts w:ascii="Cambria" w:hAnsi="Cambria"/>
          <w:bCs/>
          <w:sz w:val="22"/>
          <w:szCs w:val="22"/>
        </w:rPr>
        <w:t>Bungin, Burhan. </w:t>
      </w:r>
      <w:r w:rsidRPr="00A61FB7">
        <w:rPr>
          <w:rFonts w:ascii="Cambria" w:hAnsi="Cambria"/>
          <w:bCs/>
          <w:i/>
          <w:iCs/>
          <w:sz w:val="22"/>
          <w:szCs w:val="22"/>
        </w:rPr>
        <w:t xml:space="preserve"> Penelitian Kualitatif: Komunikasi, Ekonomi, Kebijakan Publikdan Ilmu Sosial Lainnya</w:t>
      </w:r>
      <w:r w:rsidRPr="00A61FB7">
        <w:rPr>
          <w:rFonts w:ascii="Cambria" w:hAnsi="Cambria"/>
          <w:bCs/>
          <w:sz w:val="22"/>
          <w:szCs w:val="22"/>
        </w:rPr>
        <w:t>. Jakarta: Kencana Prenada Media Grup. 2007.</w:t>
      </w:r>
    </w:p>
    <w:p w:rsidR="00E43645" w:rsidRPr="00A61FB7" w:rsidRDefault="00E43645" w:rsidP="00E43645">
      <w:pPr>
        <w:pStyle w:val="FootnoteText"/>
        <w:spacing w:line="276" w:lineRule="auto"/>
        <w:ind w:left="567" w:hanging="567"/>
        <w:jc w:val="both"/>
        <w:rPr>
          <w:rFonts w:ascii="Cambria" w:hAnsi="Cambria"/>
          <w:bCs/>
          <w:i/>
          <w:iCs/>
          <w:sz w:val="22"/>
          <w:szCs w:val="22"/>
        </w:rPr>
      </w:pPr>
      <w:r w:rsidRPr="00A61FB7">
        <w:rPr>
          <w:rFonts w:ascii="Cambria" w:hAnsi="Cambria"/>
          <w:bCs/>
          <w:sz w:val="22"/>
          <w:szCs w:val="22"/>
        </w:rPr>
        <w:t>Fakih, Mansour.</w:t>
      </w:r>
      <w:r w:rsidRPr="00A61FB7">
        <w:rPr>
          <w:rFonts w:ascii="Cambria" w:hAnsi="Cambria"/>
          <w:bCs/>
          <w:i/>
          <w:iCs/>
          <w:sz w:val="22"/>
          <w:szCs w:val="22"/>
        </w:rPr>
        <w:t>Menggeser Konsepsi Gender Dan Transformasi Sosial.</w:t>
      </w:r>
      <w:r w:rsidRPr="00A61FB7">
        <w:rPr>
          <w:rFonts w:ascii="Cambria" w:hAnsi="Cambria"/>
          <w:bCs/>
          <w:sz w:val="22"/>
          <w:szCs w:val="22"/>
        </w:rPr>
        <w:t>Yogyakarta: Pustaka Pelajar. 2000.</w:t>
      </w:r>
    </w:p>
    <w:p w:rsidR="00E43645" w:rsidRPr="00A61FB7" w:rsidRDefault="00E43645" w:rsidP="00E43645">
      <w:pPr>
        <w:pStyle w:val="FootnoteText"/>
        <w:spacing w:line="276" w:lineRule="auto"/>
        <w:ind w:left="567" w:hanging="567"/>
        <w:jc w:val="both"/>
        <w:rPr>
          <w:rFonts w:ascii="Cambria" w:hAnsi="Cambria"/>
          <w:bCs/>
          <w:sz w:val="22"/>
          <w:szCs w:val="22"/>
        </w:rPr>
      </w:pPr>
      <w:r w:rsidRPr="00A61FB7">
        <w:rPr>
          <w:rFonts w:ascii="Cambria" w:hAnsi="Cambria"/>
          <w:bCs/>
          <w:sz w:val="22"/>
          <w:szCs w:val="22"/>
        </w:rPr>
        <w:t>Moleong</w:t>
      </w:r>
      <w:proofErr w:type="gramStart"/>
      <w:r w:rsidRPr="00A61FB7">
        <w:rPr>
          <w:rFonts w:ascii="Cambria" w:hAnsi="Cambria"/>
          <w:bCs/>
          <w:sz w:val="22"/>
          <w:szCs w:val="22"/>
        </w:rPr>
        <w:t>,Lexy</w:t>
      </w:r>
      <w:proofErr w:type="gramEnd"/>
      <w:r w:rsidRPr="00A61FB7">
        <w:rPr>
          <w:rFonts w:ascii="Cambria" w:hAnsi="Cambria"/>
          <w:bCs/>
          <w:sz w:val="22"/>
          <w:szCs w:val="22"/>
        </w:rPr>
        <w:t xml:space="preserve"> J. </w:t>
      </w:r>
      <w:r w:rsidRPr="00A61FB7">
        <w:rPr>
          <w:rFonts w:ascii="Cambria" w:hAnsi="Cambria"/>
          <w:bCs/>
          <w:i/>
          <w:sz w:val="22"/>
          <w:szCs w:val="22"/>
        </w:rPr>
        <w:t>Metodologi Penelitian Kualitatif</w:t>
      </w:r>
      <w:r w:rsidRPr="00A61FB7">
        <w:rPr>
          <w:rFonts w:ascii="Cambria" w:hAnsi="Cambria"/>
          <w:bCs/>
          <w:sz w:val="22"/>
          <w:szCs w:val="22"/>
        </w:rPr>
        <w:t xml:space="preserve"> .Bandung: Remaja Rosdakarya. 2000.</w:t>
      </w:r>
    </w:p>
    <w:p w:rsidR="00E43645" w:rsidRPr="00A61FB7" w:rsidRDefault="00E43645" w:rsidP="00E43645">
      <w:pPr>
        <w:pStyle w:val="FootnoteText"/>
        <w:spacing w:line="276" w:lineRule="auto"/>
        <w:ind w:left="567" w:hanging="567"/>
        <w:jc w:val="both"/>
        <w:rPr>
          <w:rFonts w:ascii="Cambria" w:hAnsi="Cambria"/>
          <w:bCs/>
          <w:sz w:val="22"/>
          <w:szCs w:val="22"/>
        </w:rPr>
      </w:pPr>
      <w:r w:rsidRPr="00A61FB7">
        <w:rPr>
          <w:rFonts w:ascii="Cambria" w:hAnsi="Cambria"/>
          <w:bCs/>
          <w:sz w:val="22"/>
          <w:szCs w:val="22"/>
        </w:rPr>
        <w:t>Moleong</w:t>
      </w:r>
      <w:proofErr w:type="gramStart"/>
      <w:r w:rsidRPr="00A61FB7">
        <w:rPr>
          <w:rFonts w:ascii="Cambria" w:hAnsi="Cambria"/>
          <w:bCs/>
          <w:sz w:val="22"/>
          <w:szCs w:val="22"/>
        </w:rPr>
        <w:t>,Lexy</w:t>
      </w:r>
      <w:proofErr w:type="gramEnd"/>
      <w:r w:rsidRPr="00A61FB7">
        <w:rPr>
          <w:rFonts w:ascii="Cambria" w:hAnsi="Cambria"/>
          <w:bCs/>
          <w:sz w:val="22"/>
          <w:szCs w:val="22"/>
        </w:rPr>
        <w:t>. J. </w:t>
      </w:r>
      <w:r w:rsidRPr="00A61FB7">
        <w:rPr>
          <w:rFonts w:ascii="Cambria" w:hAnsi="Cambria"/>
          <w:bCs/>
          <w:i/>
          <w:iCs/>
          <w:sz w:val="22"/>
          <w:szCs w:val="22"/>
        </w:rPr>
        <w:t>Metode Penelitian Kualitatif</w:t>
      </w:r>
      <w:r w:rsidRPr="00A61FB7">
        <w:rPr>
          <w:rFonts w:ascii="Cambria" w:hAnsi="Cambria"/>
          <w:bCs/>
          <w:sz w:val="22"/>
          <w:szCs w:val="22"/>
        </w:rPr>
        <w:t>. Bandung: Remaja Rosdakarya. 2008.</w:t>
      </w:r>
    </w:p>
    <w:p w:rsidR="00E43645" w:rsidRPr="00A61FB7" w:rsidRDefault="00E43645" w:rsidP="00E43645">
      <w:pPr>
        <w:pStyle w:val="FootnoteText"/>
        <w:spacing w:line="276" w:lineRule="auto"/>
        <w:ind w:left="567" w:hanging="567"/>
        <w:jc w:val="both"/>
        <w:rPr>
          <w:rFonts w:ascii="Cambria" w:hAnsi="Cambria"/>
          <w:bCs/>
          <w:sz w:val="22"/>
          <w:szCs w:val="22"/>
        </w:rPr>
      </w:pPr>
      <w:proofErr w:type="gramStart"/>
      <w:r w:rsidRPr="00A61FB7">
        <w:rPr>
          <w:rFonts w:ascii="Cambria" w:hAnsi="Cambria"/>
          <w:bCs/>
          <w:sz w:val="22"/>
          <w:szCs w:val="22"/>
        </w:rPr>
        <w:t>NeongMuhadjir.</w:t>
      </w:r>
      <w:r w:rsidRPr="00A61FB7">
        <w:rPr>
          <w:rFonts w:ascii="Cambria" w:hAnsi="Cambria"/>
          <w:bCs/>
          <w:i/>
          <w:iCs/>
          <w:sz w:val="22"/>
          <w:szCs w:val="22"/>
        </w:rPr>
        <w:t>Metodologi Penelitian Kualitatif.</w:t>
      </w:r>
      <w:proofErr w:type="gramEnd"/>
      <w:r w:rsidRPr="00A61FB7">
        <w:rPr>
          <w:rFonts w:ascii="Cambria" w:hAnsi="Cambria"/>
          <w:bCs/>
          <w:sz w:val="22"/>
          <w:szCs w:val="22"/>
        </w:rPr>
        <w:t xml:space="preserve"> Yogyakarta: Rake Sarasin. 2000.</w:t>
      </w:r>
    </w:p>
    <w:p w:rsidR="00E43645" w:rsidRPr="00A61FB7" w:rsidRDefault="00E43645" w:rsidP="00E43645">
      <w:pPr>
        <w:pStyle w:val="FootnoteText"/>
        <w:spacing w:line="276" w:lineRule="auto"/>
        <w:jc w:val="both"/>
        <w:rPr>
          <w:rFonts w:ascii="Cambria" w:hAnsi="Cambria"/>
          <w:bCs/>
          <w:sz w:val="22"/>
          <w:szCs w:val="22"/>
          <w:lang w:val="sv-SE"/>
        </w:rPr>
      </w:pPr>
      <w:r w:rsidRPr="00A61FB7">
        <w:rPr>
          <w:rFonts w:ascii="Cambria" w:hAnsi="Cambria"/>
          <w:bCs/>
          <w:sz w:val="22"/>
          <w:szCs w:val="22"/>
          <w:lang w:val="sv-SE"/>
        </w:rPr>
        <w:t>Nurkancana, Wayan dan Sunarta.</w:t>
      </w:r>
      <w:r w:rsidRPr="00A61FB7">
        <w:rPr>
          <w:rFonts w:ascii="Cambria" w:hAnsi="Cambria"/>
          <w:bCs/>
          <w:i/>
          <w:iCs/>
          <w:sz w:val="22"/>
          <w:szCs w:val="22"/>
          <w:lang w:val="sv-SE"/>
        </w:rPr>
        <w:t xml:space="preserve"> Evaluasi Pendidikan.</w:t>
      </w:r>
      <w:r w:rsidRPr="00A61FB7">
        <w:rPr>
          <w:rFonts w:ascii="Cambria" w:hAnsi="Cambria"/>
          <w:bCs/>
          <w:sz w:val="22"/>
          <w:szCs w:val="22"/>
          <w:lang w:val="sv-SE"/>
        </w:rPr>
        <w:t xml:space="preserve"> Surabaya: Usaha Nasional. 1986.</w:t>
      </w:r>
    </w:p>
    <w:p w:rsidR="00E43645" w:rsidRPr="00A61FB7" w:rsidRDefault="00E43645" w:rsidP="00E43645">
      <w:pPr>
        <w:pStyle w:val="FootnoteText"/>
        <w:spacing w:line="276" w:lineRule="auto"/>
        <w:ind w:left="567" w:hanging="567"/>
        <w:jc w:val="both"/>
        <w:rPr>
          <w:rFonts w:ascii="Cambria" w:hAnsi="Cambria"/>
          <w:bCs/>
          <w:sz w:val="22"/>
          <w:szCs w:val="22"/>
        </w:rPr>
      </w:pPr>
      <w:r w:rsidRPr="00A61FB7">
        <w:rPr>
          <w:rFonts w:ascii="Cambria" w:hAnsi="Cambria"/>
          <w:bCs/>
          <w:sz w:val="22"/>
          <w:szCs w:val="22"/>
        </w:rPr>
        <w:t>Reason, P.</w:t>
      </w:r>
      <w:proofErr w:type="gramStart"/>
      <w:r w:rsidRPr="00A61FB7">
        <w:rPr>
          <w:rFonts w:ascii="Cambria" w:hAnsi="Cambria"/>
          <w:bCs/>
          <w:sz w:val="22"/>
          <w:szCs w:val="22"/>
        </w:rPr>
        <w:t>,.</w:t>
      </w:r>
      <w:proofErr w:type="gramEnd"/>
      <w:r w:rsidRPr="00A61FB7">
        <w:rPr>
          <w:rFonts w:ascii="Cambria" w:hAnsi="Cambria"/>
          <w:bCs/>
          <w:sz w:val="22"/>
          <w:szCs w:val="22"/>
        </w:rPr>
        <w:t>andBradbury, H.  </w:t>
      </w:r>
      <w:r w:rsidRPr="00A61FB7">
        <w:rPr>
          <w:rFonts w:ascii="Cambria" w:hAnsi="Cambria"/>
          <w:bCs/>
          <w:i/>
          <w:iCs/>
          <w:sz w:val="22"/>
          <w:szCs w:val="22"/>
        </w:rPr>
        <w:t>The Sage Handbook of Action Research: Participative Inquiry and Practice</w:t>
      </w:r>
      <w:r w:rsidRPr="00A61FB7">
        <w:rPr>
          <w:rFonts w:ascii="Cambria" w:hAnsi="Cambria"/>
          <w:bCs/>
          <w:sz w:val="22"/>
          <w:szCs w:val="22"/>
        </w:rPr>
        <w:t>. California: Sage. 2008.</w:t>
      </w:r>
    </w:p>
    <w:p w:rsidR="00E43645" w:rsidRPr="00A61FB7" w:rsidRDefault="00E43645" w:rsidP="00E43645">
      <w:pPr>
        <w:pStyle w:val="FootnoteText"/>
        <w:spacing w:line="276" w:lineRule="auto"/>
        <w:ind w:left="567" w:hanging="567"/>
        <w:jc w:val="both"/>
        <w:rPr>
          <w:rFonts w:ascii="Cambria" w:hAnsi="Cambria"/>
          <w:bCs/>
          <w:sz w:val="22"/>
          <w:szCs w:val="22"/>
        </w:rPr>
      </w:pPr>
      <w:proofErr w:type="gramStart"/>
      <w:r w:rsidRPr="00A61FB7">
        <w:rPr>
          <w:rFonts w:ascii="Cambria" w:hAnsi="Cambria"/>
          <w:bCs/>
          <w:sz w:val="22"/>
          <w:szCs w:val="22"/>
        </w:rPr>
        <w:t>Sugiyono.</w:t>
      </w:r>
      <w:proofErr w:type="gramEnd"/>
      <w:r w:rsidRPr="00A61FB7">
        <w:rPr>
          <w:rFonts w:ascii="Cambria" w:hAnsi="Cambria"/>
          <w:bCs/>
          <w:sz w:val="22"/>
          <w:szCs w:val="22"/>
        </w:rPr>
        <w:t xml:space="preserve"> </w:t>
      </w:r>
      <w:r w:rsidRPr="00A61FB7">
        <w:rPr>
          <w:rFonts w:ascii="Cambria" w:hAnsi="Cambria"/>
          <w:bCs/>
          <w:i/>
          <w:iCs/>
          <w:sz w:val="22"/>
          <w:szCs w:val="22"/>
        </w:rPr>
        <w:t>Metode Penelitian Kuantitatif, Kualitatif dan R&amp;D.</w:t>
      </w:r>
      <w:r w:rsidRPr="00A61FB7">
        <w:rPr>
          <w:rFonts w:ascii="Cambria" w:hAnsi="Cambria"/>
          <w:bCs/>
          <w:sz w:val="22"/>
          <w:szCs w:val="22"/>
        </w:rPr>
        <w:t>Bandung: Alfabeta. 2007.</w:t>
      </w:r>
    </w:p>
    <w:p w:rsidR="00E43645" w:rsidRPr="00A61FB7" w:rsidRDefault="00E43645" w:rsidP="00E43645">
      <w:pPr>
        <w:tabs>
          <w:tab w:val="left" w:pos="2141"/>
        </w:tabs>
        <w:spacing w:after="0"/>
        <w:rPr>
          <w:rFonts w:ascii="Cambria" w:hAnsi="Cambria"/>
        </w:rPr>
      </w:pPr>
    </w:p>
    <w:p w:rsidR="00E43645" w:rsidRPr="00A61FB7" w:rsidRDefault="00E43645" w:rsidP="00E43645">
      <w:pPr>
        <w:pStyle w:val="ListParagraph"/>
        <w:spacing w:after="0"/>
        <w:ind w:left="851"/>
        <w:jc w:val="both"/>
        <w:rPr>
          <w:rFonts w:ascii="Cambria" w:hAnsi="Cambria" w:cstheme="majorBidi"/>
          <w:color w:val="000000" w:themeColor="text1"/>
        </w:rPr>
      </w:pPr>
    </w:p>
    <w:p w:rsidR="007E2A0F" w:rsidRDefault="007E2A0F" w:rsidP="007E2A0F">
      <w:pPr>
        <w:pStyle w:val="FootnoteText"/>
        <w:ind w:left="567" w:hanging="567"/>
        <w:jc w:val="both"/>
        <w:rPr>
          <w:rFonts w:asciiTheme="majorBidi" w:hAnsiTheme="majorBidi" w:cstheme="majorBidi"/>
        </w:rPr>
      </w:pPr>
    </w:p>
    <w:p w:rsidR="007E2A0F" w:rsidRDefault="007E2A0F" w:rsidP="00575360">
      <w:pPr>
        <w:pStyle w:val="FootnoteText"/>
        <w:spacing w:line="276" w:lineRule="auto"/>
        <w:ind w:left="567" w:hanging="567"/>
        <w:jc w:val="both"/>
        <w:rPr>
          <w:rFonts w:asciiTheme="majorBidi" w:hAnsiTheme="majorBidi" w:cstheme="majorBidi"/>
        </w:rPr>
      </w:pPr>
    </w:p>
    <w:p w:rsidR="007E2A0F" w:rsidRDefault="007E2A0F" w:rsidP="00575360">
      <w:pPr>
        <w:pStyle w:val="FootnoteText"/>
        <w:spacing w:line="276" w:lineRule="auto"/>
        <w:ind w:left="567" w:hanging="567"/>
        <w:jc w:val="both"/>
        <w:rPr>
          <w:rFonts w:asciiTheme="majorBidi" w:hAnsiTheme="majorBidi" w:cstheme="majorBidi"/>
        </w:rPr>
      </w:pPr>
    </w:p>
    <w:p w:rsidR="007E2A0F" w:rsidRDefault="007E2A0F" w:rsidP="00575360">
      <w:pPr>
        <w:pStyle w:val="FootnoteText"/>
        <w:spacing w:line="276" w:lineRule="auto"/>
        <w:ind w:left="567" w:hanging="567"/>
        <w:jc w:val="both"/>
        <w:rPr>
          <w:rFonts w:asciiTheme="majorBidi" w:hAnsiTheme="majorBidi" w:cstheme="majorBidi"/>
        </w:rPr>
      </w:pPr>
    </w:p>
    <w:p w:rsidR="007E2A0F" w:rsidRDefault="007E2A0F" w:rsidP="00575360">
      <w:pPr>
        <w:pStyle w:val="FootnoteText"/>
        <w:spacing w:line="276" w:lineRule="auto"/>
        <w:ind w:left="567" w:hanging="567"/>
        <w:jc w:val="both"/>
        <w:rPr>
          <w:rFonts w:asciiTheme="majorBidi" w:hAnsiTheme="majorBidi" w:cstheme="majorBidi"/>
        </w:rPr>
      </w:pPr>
    </w:p>
    <w:p w:rsidR="007E2A0F" w:rsidRDefault="007E2A0F" w:rsidP="00575360">
      <w:pPr>
        <w:pStyle w:val="FootnoteText"/>
        <w:spacing w:line="276" w:lineRule="auto"/>
        <w:ind w:left="567" w:hanging="567"/>
        <w:jc w:val="both"/>
        <w:rPr>
          <w:rFonts w:asciiTheme="majorBidi" w:hAnsiTheme="majorBidi" w:cstheme="majorBidi"/>
        </w:rPr>
      </w:pPr>
    </w:p>
    <w:p w:rsidR="009D293D" w:rsidRPr="00575360" w:rsidRDefault="009D293D" w:rsidP="00575360">
      <w:pPr>
        <w:pStyle w:val="FootnoteText"/>
        <w:spacing w:line="276" w:lineRule="auto"/>
        <w:ind w:left="567" w:hanging="567"/>
        <w:jc w:val="both"/>
        <w:rPr>
          <w:rFonts w:asciiTheme="majorBidi" w:hAnsiTheme="majorBidi"/>
          <w:bCs/>
          <w:sz w:val="24"/>
          <w:szCs w:val="24"/>
        </w:rPr>
      </w:pPr>
      <w:r w:rsidRPr="009D293D">
        <w:rPr>
          <w:rFonts w:asciiTheme="majorBidi" w:hAnsiTheme="majorBidi" w:cstheme="majorBidi"/>
        </w:rPr>
        <w:t>Copyright © 20</w:t>
      </w:r>
      <w:r w:rsidR="00FE5F0C">
        <w:rPr>
          <w:rFonts w:asciiTheme="majorBidi" w:hAnsiTheme="majorBidi" w:cstheme="majorBidi"/>
        </w:rPr>
        <w:t>21</w:t>
      </w:r>
      <w:r w:rsidRPr="009D293D">
        <w:rPr>
          <w:rFonts w:asciiTheme="majorBidi" w:hAnsiTheme="majorBidi" w:cstheme="majorBidi"/>
        </w:rPr>
        <w:t xml:space="preserve"> </w:t>
      </w:r>
      <w:r w:rsidR="005620A7">
        <w:rPr>
          <w:rFonts w:asciiTheme="majorBidi" w:hAnsiTheme="majorBidi" w:cstheme="majorBidi"/>
          <w:b/>
          <w:bCs/>
          <w:i/>
          <w:iCs/>
        </w:rPr>
        <w:t>JPMD: Jurnal Pengabdian kepada Masyarakat Desa</w:t>
      </w:r>
      <w:r w:rsidRPr="009D293D">
        <w:rPr>
          <w:rFonts w:asciiTheme="majorBidi" w:hAnsiTheme="majorBidi" w:cstheme="majorBidi"/>
          <w:i/>
          <w:iCs/>
        </w:rPr>
        <w:t xml:space="preserve">: Vol. </w:t>
      </w:r>
      <w:r w:rsidR="00E43645">
        <w:rPr>
          <w:rFonts w:asciiTheme="majorBidi" w:hAnsiTheme="majorBidi" w:cstheme="majorBidi"/>
          <w:i/>
          <w:iCs/>
        </w:rPr>
        <w:t>1</w:t>
      </w:r>
      <w:r w:rsidRPr="009D293D">
        <w:rPr>
          <w:rFonts w:asciiTheme="majorBidi" w:hAnsiTheme="majorBidi" w:cstheme="majorBidi"/>
          <w:i/>
          <w:iCs/>
        </w:rPr>
        <w:t>, No.</w:t>
      </w:r>
      <w:r w:rsidR="00E43645">
        <w:rPr>
          <w:rFonts w:asciiTheme="majorBidi" w:hAnsiTheme="majorBidi" w:cstheme="majorBidi"/>
          <w:i/>
          <w:iCs/>
        </w:rPr>
        <w:t>3</w:t>
      </w:r>
      <w:r w:rsidRPr="009D293D">
        <w:rPr>
          <w:rFonts w:asciiTheme="majorBidi" w:hAnsiTheme="majorBidi" w:cstheme="majorBidi"/>
          <w:i/>
          <w:iCs/>
        </w:rPr>
        <w:t xml:space="preserve">, </w:t>
      </w:r>
      <w:r w:rsidR="00E43645">
        <w:rPr>
          <w:rFonts w:asciiTheme="majorBidi" w:hAnsiTheme="majorBidi" w:cstheme="majorBidi"/>
          <w:i/>
          <w:iCs/>
        </w:rPr>
        <w:t xml:space="preserve">Desember </w:t>
      </w:r>
      <w:r w:rsidRPr="009D293D">
        <w:rPr>
          <w:rFonts w:asciiTheme="majorBidi" w:hAnsiTheme="majorBidi" w:cstheme="majorBidi"/>
          <w:i/>
          <w:iCs/>
        </w:rPr>
        <w:t>20</w:t>
      </w:r>
      <w:r w:rsidR="006252EB">
        <w:rPr>
          <w:rFonts w:asciiTheme="majorBidi" w:hAnsiTheme="majorBidi" w:cstheme="majorBidi"/>
          <w:i/>
          <w:iCs/>
        </w:rPr>
        <w:t>2</w:t>
      </w:r>
      <w:r w:rsidR="00E43645">
        <w:rPr>
          <w:rFonts w:asciiTheme="majorBidi" w:hAnsiTheme="majorBidi" w:cstheme="majorBidi"/>
          <w:i/>
          <w:iCs/>
        </w:rPr>
        <w:t>0</w:t>
      </w:r>
      <w:proofErr w:type="gramStart"/>
      <w:r w:rsidRPr="009D293D">
        <w:rPr>
          <w:rFonts w:asciiTheme="majorBidi" w:hAnsiTheme="majorBidi" w:cstheme="majorBidi"/>
          <w:i/>
          <w:iCs/>
        </w:rPr>
        <w:t>,</w:t>
      </w:r>
      <w:r w:rsidR="008E0A7A" w:rsidRPr="009D293D">
        <w:rPr>
          <w:rFonts w:asciiTheme="majorBidi" w:hAnsiTheme="majorBidi" w:cstheme="majorBidi"/>
          <w:i/>
          <w:iCs/>
        </w:rPr>
        <w:t xml:space="preserve"> </w:t>
      </w:r>
      <w:r w:rsidRPr="009D293D">
        <w:rPr>
          <w:rFonts w:asciiTheme="majorBidi" w:hAnsiTheme="majorBidi" w:cstheme="majorBidi"/>
          <w:i/>
          <w:iCs/>
        </w:rPr>
        <w:t>,</w:t>
      </w:r>
      <w:proofErr w:type="gramEnd"/>
      <w:r w:rsidRPr="009D293D">
        <w:rPr>
          <w:rFonts w:asciiTheme="majorBidi" w:hAnsiTheme="majorBidi" w:cstheme="majorBidi"/>
          <w:i/>
          <w:iCs/>
        </w:rPr>
        <w:t xml:space="preserve"> e-ISSN; </w:t>
      </w:r>
      <w:r w:rsidR="00542796" w:rsidRPr="00A90D00">
        <w:t>2745-5947</w:t>
      </w:r>
    </w:p>
    <w:p w:rsidR="009D293D" w:rsidRPr="009D293D" w:rsidRDefault="009D293D" w:rsidP="004403E2">
      <w:pPr>
        <w:pStyle w:val="Footer"/>
        <w:spacing w:after="0"/>
        <w:rPr>
          <w:rFonts w:asciiTheme="majorBidi" w:hAnsiTheme="majorBidi" w:cstheme="majorBidi"/>
          <w:i/>
          <w:iCs/>
          <w:sz w:val="20"/>
        </w:rPr>
      </w:pPr>
      <w:r w:rsidRPr="009D293D">
        <w:rPr>
          <w:rFonts w:asciiTheme="majorBidi" w:hAnsiTheme="majorBidi" w:cstheme="majorBidi"/>
          <w:sz w:val="20"/>
        </w:rPr>
        <w:t>Copyright rests with the authors</w:t>
      </w:r>
    </w:p>
    <w:p w:rsidR="00F91ADD" w:rsidRPr="00722A10" w:rsidRDefault="009D293D" w:rsidP="004403E2">
      <w:pPr>
        <w:spacing w:after="0"/>
        <w:jc w:val="both"/>
        <w:rPr>
          <w:rFonts w:asciiTheme="majorBidi" w:hAnsiTheme="majorBidi" w:cstheme="majorBidi"/>
          <w:i/>
          <w:iCs/>
          <w:sz w:val="20"/>
        </w:rPr>
      </w:pPr>
      <w:r w:rsidRPr="009D293D">
        <w:rPr>
          <w:rFonts w:asciiTheme="majorBidi" w:hAnsiTheme="majorBidi" w:cstheme="majorBidi"/>
          <w:i/>
          <w:iCs/>
          <w:sz w:val="20"/>
        </w:rPr>
        <w:t xml:space="preserve">Copyright of </w:t>
      </w:r>
      <w:r w:rsidR="005620A7">
        <w:rPr>
          <w:rFonts w:asciiTheme="majorBidi" w:hAnsiTheme="majorBidi" w:cstheme="majorBidi"/>
          <w:b/>
          <w:bCs/>
          <w:i/>
          <w:iCs/>
          <w:sz w:val="20"/>
          <w:lang w:val="en-US"/>
        </w:rPr>
        <w:t>JPMD: Jurnal Pengabdian kepada Masyarakat Desa</w:t>
      </w:r>
      <w:r w:rsidR="000409E4" w:rsidRPr="009D293D">
        <w:rPr>
          <w:rFonts w:asciiTheme="majorBidi" w:hAnsiTheme="majorBidi" w:cstheme="majorBidi"/>
          <w:i/>
          <w:iCs/>
          <w:sz w:val="20"/>
        </w:rPr>
        <w:t xml:space="preserve"> </w:t>
      </w:r>
      <w:r w:rsidRPr="009D293D">
        <w:rPr>
          <w:rFonts w:asciiTheme="majorBidi" w:hAnsiTheme="majorBidi" w:cstheme="majorBidi"/>
          <w:i/>
          <w:iCs/>
          <w:sz w:val="20"/>
        </w:rPr>
        <w:t xml:space="preserve">is the property of </w:t>
      </w:r>
      <w:r w:rsidR="005620A7">
        <w:rPr>
          <w:rFonts w:asciiTheme="majorBidi" w:hAnsiTheme="majorBidi" w:cstheme="majorBidi"/>
          <w:b/>
          <w:bCs/>
          <w:i/>
          <w:iCs/>
          <w:sz w:val="20"/>
          <w:lang w:val="en-US"/>
        </w:rPr>
        <w:t>JPMD: Jurnal Pengabdian kepada Masyarakat Desa</w:t>
      </w:r>
      <w:r w:rsidR="000409E4" w:rsidRPr="009D293D">
        <w:rPr>
          <w:rFonts w:asciiTheme="majorBidi" w:hAnsiTheme="majorBidi" w:cstheme="majorBidi"/>
          <w:i/>
          <w:iCs/>
          <w:sz w:val="20"/>
        </w:rPr>
        <w:t xml:space="preserve"> </w:t>
      </w:r>
      <w:r w:rsidRPr="009D293D">
        <w:rPr>
          <w:rFonts w:asciiTheme="majorBidi" w:hAnsiTheme="majorBidi" w:cstheme="majorBidi"/>
          <w:i/>
          <w:iCs/>
          <w:sz w:val="20"/>
        </w:rPr>
        <w:t>and its content may not be copied or</w:t>
      </w:r>
      <w:r w:rsidRPr="009D293D">
        <w:rPr>
          <w:rFonts w:asciiTheme="majorBidi" w:hAnsiTheme="majorBidi" w:cstheme="majorBidi"/>
          <w:i/>
          <w:iCs/>
          <w:sz w:val="20"/>
          <w:lang w:val="en-US"/>
        </w:rPr>
        <w:t xml:space="preserve"> </w:t>
      </w:r>
      <w:r w:rsidRPr="009D293D">
        <w:rPr>
          <w:rFonts w:asciiTheme="majorBidi" w:hAnsiTheme="majorBidi" w:cstheme="majorBidi"/>
          <w:i/>
          <w:iCs/>
          <w:sz w:val="20"/>
        </w:rPr>
        <w:t>emailed to multiple sites or posted to a listserv without the copyright holder's express written</w:t>
      </w:r>
      <w:r w:rsidRPr="009D293D">
        <w:rPr>
          <w:rFonts w:asciiTheme="majorBidi" w:hAnsiTheme="majorBidi" w:cstheme="majorBidi"/>
          <w:i/>
          <w:iCs/>
          <w:sz w:val="20"/>
          <w:lang w:val="en-US"/>
        </w:rPr>
        <w:t xml:space="preserve"> </w:t>
      </w:r>
      <w:r w:rsidRPr="00722A10">
        <w:rPr>
          <w:rFonts w:asciiTheme="majorBidi" w:hAnsiTheme="majorBidi" w:cstheme="majorBidi"/>
          <w:i/>
          <w:iCs/>
          <w:sz w:val="20"/>
        </w:rPr>
        <w:t>permission. However, users may print, download, or email articles for individual use.</w:t>
      </w:r>
    </w:p>
    <w:p w:rsidR="009D293D" w:rsidRPr="00E75C33" w:rsidRDefault="00584EC1" w:rsidP="007E2A0F">
      <w:pPr>
        <w:spacing w:after="0"/>
        <w:jc w:val="both"/>
        <w:rPr>
          <w:i/>
        </w:rPr>
      </w:pPr>
      <w:hyperlink r:id="rId15" w:history="1">
        <w:r w:rsidR="00722A10" w:rsidRPr="00722A10">
          <w:rPr>
            <w:rStyle w:val="Hyperlink"/>
            <w:rFonts w:ascii="Times New Roman" w:hAnsi="Times New Roman" w:cs="Times New Roman"/>
            <w:i/>
            <w:color w:val="auto"/>
          </w:rPr>
          <w:t>https://ejournal.iaifa.ac.id/index.php/</w:t>
        </w:r>
      </w:hyperlink>
      <w:r w:rsidR="005620A7" w:rsidRPr="00E75C33">
        <w:rPr>
          <w:rStyle w:val="Hyperlink"/>
          <w:rFonts w:ascii="Times New Roman" w:hAnsi="Times New Roman" w:cs="Times New Roman"/>
          <w:i/>
          <w:color w:val="auto"/>
          <w:u w:val="none"/>
        </w:rPr>
        <w:t>jpmd</w:t>
      </w:r>
    </w:p>
    <w:sectPr w:rsidR="009D293D" w:rsidRPr="00E75C33" w:rsidSect="004972A7">
      <w:headerReference w:type="even" r:id="rId16"/>
      <w:headerReference w:type="default" r:id="rId17"/>
      <w:footerReference w:type="even" r:id="rId18"/>
      <w:footerReference w:type="default" r:id="rId19"/>
      <w:headerReference w:type="first" r:id="rId20"/>
      <w:pgSz w:w="9979" w:h="14175" w:code="13"/>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EC1" w:rsidRDefault="00584EC1" w:rsidP="00140F32">
      <w:pPr>
        <w:spacing w:after="0" w:line="240" w:lineRule="auto"/>
      </w:pPr>
      <w:r>
        <w:separator/>
      </w:r>
    </w:p>
  </w:endnote>
  <w:endnote w:type="continuationSeparator" w:id="0">
    <w:p w:rsidR="00584EC1" w:rsidRDefault="00584EC1" w:rsidP="0014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A5" w:rsidRPr="005B7EED" w:rsidRDefault="000C19A5" w:rsidP="008E0A7A">
    <w:pPr>
      <w:pStyle w:val="Footer"/>
      <w:spacing w:before="120" w:after="0" w:line="240" w:lineRule="auto"/>
      <w:rPr>
        <w:sz w:val="24"/>
        <w:szCs w:val="24"/>
        <w:lang w:val="en-US"/>
      </w:rPr>
    </w:pPr>
    <w:r w:rsidRPr="005620A7">
      <w:rPr>
        <w:b/>
        <w:bCs/>
        <w:i/>
        <w:iCs/>
        <w:lang w:val="en-US"/>
      </w:rPr>
      <w:t>JPMD: Jurnal Pengabdian kepada Masyarakat Desa</w:t>
    </w:r>
    <w:r w:rsidRPr="005D3E6A">
      <w:t>, Vol</w:t>
    </w:r>
    <w:r>
      <w:rPr>
        <w:lang w:val="en-US"/>
      </w:rPr>
      <w:t>.</w:t>
    </w:r>
    <w:r w:rsidRPr="005D3E6A">
      <w:t xml:space="preserve"> </w:t>
    </w:r>
    <w:r w:rsidR="00542796">
      <w:rPr>
        <w:lang w:val="en-US"/>
      </w:rPr>
      <w:t>2</w:t>
    </w:r>
    <w:r w:rsidRPr="005D3E6A">
      <w:t>, No</w:t>
    </w:r>
    <w:r>
      <w:rPr>
        <w:lang w:val="en-US"/>
      </w:rPr>
      <w:t xml:space="preserve">. </w:t>
    </w:r>
    <w:r w:rsidR="00542796">
      <w:rPr>
        <w:lang w:val="en-US"/>
      </w:rPr>
      <w:t>2</w:t>
    </w:r>
    <w:r w:rsidRPr="005D3E6A">
      <w:t xml:space="preserve">, </w:t>
    </w:r>
    <w:r w:rsidR="005E1944">
      <w:rPr>
        <w:lang w:val="en-US"/>
      </w:rPr>
      <w:t>A</w:t>
    </w:r>
    <w:r w:rsidR="00D02E0C">
      <w:rPr>
        <w:lang w:val="en-US"/>
      </w:rPr>
      <w:t xml:space="preserve">gustus </w:t>
    </w:r>
    <w:r w:rsidRPr="005D3E6A">
      <w:t>20</w:t>
    </w:r>
    <w:r>
      <w:rPr>
        <w:lang w:val="en-US"/>
      </w:rPr>
      <w:t>2</w:t>
    </w:r>
    <w:r w:rsidR="00542796">
      <w:rPr>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A5" w:rsidRPr="006252EB" w:rsidRDefault="000C19A5" w:rsidP="008E0A7A">
    <w:pPr>
      <w:pStyle w:val="Footer"/>
      <w:spacing w:before="120" w:after="0" w:line="240" w:lineRule="auto"/>
      <w:jc w:val="right"/>
      <w:rPr>
        <w:lang w:val="en-US"/>
      </w:rPr>
    </w:pPr>
    <w:r w:rsidRPr="005620A7">
      <w:rPr>
        <w:b/>
        <w:bCs/>
        <w:i/>
        <w:iCs/>
        <w:lang w:val="en-US"/>
      </w:rPr>
      <w:t>JPMD: Jurnal Pengabdian kepada Masyarakat Desa</w:t>
    </w:r>
    <w:r w:rsidRPr="005D3E6A">
      <w:t>, Vol</w:t>
    </w:r>
    <w:r>
      <w:rPr>
        <w:lang w:val="en-US"/>
      </w:rPr>
      <w:t>.</w:t>
    </w:r>
    <w:r w:rsidR="00DD225E">
      <w:rPr>
        <w:lang w:val="en-US"/>
      </w:rPr>
      <w:t>2</w:t>
    </w:r>
    <w:r w:rsidRPr="005D3E6A">
      <w:t>, No</w:t>
    </w:r>
    <w:r>
      <w:rPr>
        <w:lang w:val="en-US"/>
      </w:rPr>
      <w:t xml:space="preserve">. </w:t>
    </w:r>
    <w:r w:rsidR="00DD225E">
      <w:rPr>
        <w:lang w:val="en-US"/>
      </w:rPr>
      <w:t>2</w:t>
    </w:r>
    <w:r w:rsidRPr="005D3E6A">
      <w:t xml:space="preserve">, </w:t>
    </w:r>
    <w:r w:rsidR="00D02E0C">
      <w:rPr>
        <w:lang w:val="en-US"/>
      </w:rPr>
      <w:t>Agustus</w:t>
    </w:r>
    <w:r w:rsidR="005E1944">
      <w:rPr>
        <w:lang w:val="en-US"/>
      </w:rPr>
      <w:t xml:space="preserve"> </w:t>
    </w:r>
    <w:r w:rsidRPr="005D3E6A">
      <w:t>20</w:t>
    </w:r>
    <w:r>
      <w:rPr>
        <w:lang w:val="en-US"/>
      </w:rPr>
      <w:t>2</w:t>
    </w:r>
    <w:r w:rsidR="00DD225E">
      <w:rPr>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EC1" w:rsidRDefault="00584EC1" w:rsidP="00140F32">
      <w:pPr>
        <w:spacing w:after="0" w:line="240" w:lineRule="auto"/>
      </w:pPr>
      <w:r>
        <w:separator/>
      </w:r>
    </w:p>
  </w:footnote>
  <w:footnote w:type="continuationSeparator" w:id="0">
    <w:p w:rsidR="00584EC1" w:rsidRDefault="00584EC1" w:rsidP="00140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76" w:type="pct"/>
      <w:tblInd w:w="-1152" w:type="dxa"/>
      <w:tblBorders>
        <w:insideV w:val="single" w:sz="4" w:space="0" w:color="auto"/>
      </w:tblBorders>
      <w:tblLook w:val="04A0" w:firstRow="1" w:lastRow="0" w:firstColumn="1" w:lastColumn="0" w:noHBand="0" w:noVBand="1"/>
    </w:tblPr>
    <w:tblGrid>
      <w:gridCol w:w="1260"/>
      <w:gridCol w:w="6787"/>
    </w:tblGrid>
    <w:tr w:rsidR="000C19A5" w:rsidTr="00B644E9">
      <w:tc>
        <w:tcPr>
          <w:tcW w:w="1260" w:type="dxa"/>
        </w:tcPr>
        <w:p w:rsidR="000C19A5" w:rsidRDefault="000C19A5">
          <w:pPr>
            <w:pStyle w:val="Header"/>
            <w:jc w:val="right"/>
            <w:rPr>
              <w:b/>
              <w:bCs/>
            </w:rPr>
          </w:pPr>
          <w:r>
            <w:fldChar w:fldCharType="begin"/>
          </w:r>
          <w:r>
            <w:instrText xml:space="preserve"> PAGE   \* MERGEFORMAT </w:instrText>
          </w:r>
          <w:r>
            <w:fldChar w:fldCharType="separate"/>
          </w:r>
          <w:r w:rsidR="00E43645">
            <w:rPr>
              <w:noProof/>
            </w:rPr>
            <w:t>2</w:t>
          </w:r>
          <w:r>
            <w:rPr>
              <w:noProof/>
            </w:rPr>
            <w:fldChar w:fldCharType="end"/>
          </w:r>
        </w:p>
      </w:tc>
      <w:tc>
        <w:tcPr>
          <w:tcW w:w="0" w:type="auto"/>
          <w:noWrap/>
        </w:tcPr>
        <w:p w:rsidR="00E43645" w:rsidRPr="00E43645" w:rsidRDefault="00E43645" w:rsidP="00E43645">
          <w:pPr>
            <w:spacing w:after="0"/>
            <w:rPr>
              <w:rFonts w:asciiTheme="majorBidi" w:hAnsiTheme="majorBidi" w:cstheme="majorBidi"/>
              <w:b/>
              <w:bCs/>
              <w:sz w:val="20"/>
              <w:szCs w:val="20"/>
              <w:lang w:val="en-US"/>
            </w:rPr>
          </w:pPr>
          <w:r w:rsidRPr="00E43645">
            <w:rPr>
              <w:rFonts w:asciiTheme="majorBidi" w:hAnsiTheme="majorBidi" w:cstheme="majorBidi"/>
              <w:b/>
              <w:bCs/>
              <w:sz w:val="20"/>
              <w:szCs w:val="20"/>
            </w:rPr>
            <w:t>Muhamad Munif Rohmatulloh</w:t>
          </w:r>
          <w:r w:rsidRPr="00E43645">
            <w:rPr>
              <w:rFonts w:asciiTheme="majorBidi" w:hAnsiTheme="majorBidi" w:cstheme="majorBidi"/>
              <w:b/>
              <w:bCs/>
              <w:sz w:val="20"/>
              <w:szCs w:val="20"/>
              <w:lang w:val="en-US"/>
            </w:rPr>
            <w:t xml:space="preserve"> dan Mustajib</w:t>
          </w:r>
        </w:p>
        <w:p w:rsidR="000C19A5" w:rsidRPr="004403E2" w:rsidRDefault="000C19A5" w:rsidP="00E43645">
          <w:pPr>
            <w:spacing w:after="0"/>
            <w:rPr>
              <w:rFonts w:asciiTheme="majorBidi" w:hAnsiTheme="majorBidi" w:cstheme="majorBidi"/>
              <w:b/>
              <w:bCs/>
              <w:sz w:val="20"/>
              <w:szCs w:val="20"/>
              <w:lang w:val="en-US"/>
            </w:rPr>
          </w:pPr>
        </w:p>
      </w:tc>
    </w:tr>
  </w:tbl>
  <w:p w:rsidR="00B74A79" w:rsidRPr="004403E2" w:rsidRDefault="00B74A79">
    <w:pP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19" w:type="pct"/>
      <w:tblInd w:w="675" w:type="dxa"/>
      <w:tblLook w:val="01E0" w:firstRow="1" w:lastRow="1" w:firstColumn="1" w:lastColumn="1" w:noHBand="0" w:noVBand="0"/>
    </w:tblPr>
    <w:tblGrid>
      <w:gridCol w:w="7190"/>
      <w:gridCol w:w="1084"/>
    </w:tblGrid>
    <w:tr w:rsidR="000C19A5" w:rsidTr="00140F32">
      <w:tc>
        <w:tcPr>
          <w:tcW w:w="4345" w:type="pct"/>
          <w:tcBorders>
            <w:right w:val="single" w:sz="6" w:space="0" w:color="000000"/>
          </w:tcBorders>
        </w:tcPr>
        <w:p w:rsidR="00E43645" w:rsidRPr="00E43645" w:rsidRDefault="00E43645" w:rsidP="00E43645">
          <w:pPr>
            <w:spacing w:after="0"/>
            <w:jc w:val="right"/>
            <w:rPr>
              <w:rFonts w:asciiTheme="majorBidi" w:hAnsiTheme="majorBidi" w:cstheme="majorBidi"/>
              <w:b/>
              <w:bCs/>
              <w:sz w:val="20"/>
              <w:szCs w:val="20"/>
              <w:lang w:val="en-US"/>
            </w:rPr>
          </w:pPr>
          <w:r w:rsidRPr="00E43645">
            <w:rPr>
              <w:rFonts w:asciiTheme="majorBidi" w:hAnsiTheme="majorBidi" w:cstheme="majorBidi"/>
              <w:b/>
              <w:bCs/>
              <w:sz w:val="20"/>
              <w:szCs w:val="20"/>
            </w:rPr>
            <w:t xml:space="preserve">Edukasi Haidh Dalam Perspektif Ilmu Agama </w:t>
          </w:r>
        </w:p>
        <w:p w:rsidR="00E43645" w:rsidRPr="00E43645" w:rsidRDefault="00E43645" w:rsidP="00E43645">
          <w:pPr>
            <w:spacing w:after="0"/>
            <w:jc w:val="right"/>
            <w:rPr>
              <w:rFonts w:asciiTheme="majorBidi" w:hAnsiTheme="majorBidi" w:cstheme="majorBidi"/>
              <w:b/>
              <w:bCs/>
              <w:sz w:val="20"/>
              <w:szCs w:val="20"/>
              <w:lang w:val="en-US"/>
            </w:rPr>
          </w:pPr>
          <w:r w:rsidRPr="00E43645">
            <w:rPr>
              <w:rFonts w:asciiTheme="majorBidi" w:hAnsiTheme="majorBidi" w:cstheme="majorBidi"/>
              <w:b/>
              <w:bCs/>
              <w:sz w:val="20"/>
              <w:szCs w:val="20"/>
            </w:rPr>
            <w:t>dan Medis Remaja Masjid</w:t>
          </w:r>
        </w:p>
        <w:p w:rsidR="000C19A5" w:rsidRPr="004403E2" w:rsidRDefault="000C19A5" w:rsidP="004403E2">
          <w:pPr>
            <w:spacing w:after="0"/>
            <w:jc w:val="right"/>
            <w:rPr>
              <w:rFonts w:asciiTheme="majorBidi" w:hAnsiTheme="majorBidi" w:cstheme="majorBidi"/>
              <w:b/>
              <w:bCs/>
              <w:sz w:val="20"/>
              <w:szCs w:val="20"/>
              <w:lang w:val="en-US"/>
            </w:rPr>
          </w:pPr>
        </w:p>
      </w:tc>
      <w:tc>
        <w:tcPr>
          <w:tcW w:w="655" w:type="pct"/>
          <w:tcBorders>
            <w:left w:val="single" w:sz="6" w:space="0" w:color="000000"/>
          </w:tcBorders>
        </w:tcPr>
        <w:p w:rsidR="000C19A5" w:rsidRDefault="000C19A5">
          <w:pPr>
            <w:pStyle w:val="Header"/>
            <w:rPr>
              <w:b/>
              <w:bCs/>
            </w:rPr>
          </w:pPr>
          <w:r>
            <w:fldChar w:fldCharType="begin"/>
          </w:r>
          <w:r>
            <w:instrText xml:space="preserve"> PAGE   \* MERGEFORMAT </w:instrText>
          </w:r>
          <w:r>
            <w:fldChar w:fldCharType="separate"/>
          </w:r>
          <w:r w:rsidR="00E43645">
            <w:rPr>
              <w:noProof/>
            </w:rPr>
            <w:t>3</w:t>
          </w:r>
          <w:r>
            <w:rPr>
              <w:noProof/>
            </w:rPr>
            <w:fldChar w:fldCharType="end"/>
          </w:r>
        </w:p>
      </w:tc>
    </w:tr>
  </w:tbl>
  <w:p w:rsidR="00B74A79" w:rsidRPr="004403E2" w:rsidRDefault="00B74A79">
    <w:pP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9A5" w:rsidRPr="00F33FCA" w:rsidRDefault="000C19A5" w:rsidP="00231F35">
    <w:pPr>
      <w:pStyle w:val="Header"/>
      <w:spacing w:after="0" w:line="240" w:lineRule="auto"/>
      <w:ind w:right="-170"/>
      <w:rPr>
        <w:rFonts w:ascii="Times New Roman" w:hAnsi="Times New Roman" w:cs="Times New Roman"/>
        <w:lang w:val="en-US"/>
      </w:rPr>
    </w:pPr>
    <w:r>
      <w:rPr>
        <w:noProof/>
        <w:lang w:val="en-US"/>
      </w:rPr>
      <w:drawing>
        <wp:anchor distT="0" distB="0" distL="114300" distR="114300" simplePos="0" relativeHeight="251661312" behindDoc="0" locked="0" layoutInCell="1" allowOverlap="1" wp14:anchorId="5E0B0973" wp14:editId="68765751">
          <wp:simplePos x="0" y="0"/>
          <wp:positionH relativeFrom="column">
            <wp:posOffset>3874440</wp:posOffset>
          </wp:positionH>
          <wp:positionV relativeFrom="paragraph">
            <wp:posOffset>-93028</wp:posOffset>
          </wp:positionV>
          <wp:extent cx="1235034" cy="433258"/>
          <wp:effectExtent l="0" t="0" r="3810" b="5080"/>
          <wp:wrapNone/>
          <wp:docPr id="25" name="Picture 25" descr="Hasil gambar untuk Attribution‐ShareAlike 4.0 International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sil gambar untuk Attribution‐ShareAlike 4.0 International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34" cy="43325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lang w:val="en-US"/>
      </w:rPr>
      <w:t>JPMD: Jurnal Pengabdian kepada Masyarakat Desa</w:t>
    </w:r>
  </w:p>
  <w:p w:rsidR="000C19A5" w:rsidRPr="00F33FCA" w:rsidRDefault="000C19A5" w:rsidP="008E0A7A">
    <w:pPr>
      <w:pStyle w:val="Header"/>
      <w:spacing w:after="0" w:line="240" w:lineRule="auto"/>
      <w:ind w:right="-170"/>
      <w:rPr>
        <w:rFonts w:ascii="Times New Roman" w:hAnsi="Times New Roman" w:cs="Times New Roman"/>
        <w:lang w:val="en-US"/>
      </w:rPr>
    </w:pPr>
    <w:r w:rsidRPr="00F33FCA">
      <w:rPr>
        <w:rFonts w:ascii="Times New Roman" w:hAnsi="Times New Roman" w:cs="Times New Roman"/>
        <w:lang w:val="en-US"/>
      </w:rPr>
      <w:t xml:space="preserve">Volume </w:t>
    </w:r>
    <w:r w:rsidR="00E43645">
      <w:rPr>
        <w:rFonts w:ascii="Times New Roman" w:hAnsi="Times New Roman" w:cs="Times New Roman"/>
        <w:lang w:val="en-US"/>
      </w:rPr>
      <w:t>1</w:t>
    </w:r>
    <w:r w:rsidRPr="00F33FCA">
      <w:rPr>
        <w:rFonts w:ascii="Times New Roman" w:hAnsi="Times New Roman" w:cs="Times New Roman"/>
        <w:lang w:val="en-US"/>
      </w:rPr>
      <w:t xml:space="preserve">, Number </w:t>
    </w:r>
    <w:r w:rsidR="00E43645">
      <w:rPr>
        <w:rFonts w:ascii="Times New Roman" w:hAnsi="Times New Roman" w:cs="Times New Roman"/>
        <w:lang w:val="en-US"/>
      </w:rPr>
      <w:t>3</w:t>
    </w:r>
    <w:r w:rsidRPr="00F33FCA">
      <w:rPr>
        <w:rFonts w:ascii="Times New Roman" w:hAnsi="Times New Roman" w:cs="Times New Roman"/>
        <w:lang w:val="en-US"/>
      </w:rPr>
      <w:t>,</w:t>
    </w:r>
    <w:r w:rsidR="008E0A7A">
      <w:rPr>
        <w:rFonts w:ascii="Times New Roman" w:hAnsi="Times New Roman" w:cs="Times New Roman"/>
        <w:lang w:val="en-US"/>
      </w:rPr>
      <w:t xml:space="preserve"> </w:t>
    </w:r>
    <w:proofErr w:type="gramStart"/>
    <w:r w:rsidR="00E43645">
      <w:rPr>
        <w:rFonts w:ascii="Times New Roman" w:hAnsi="Times New Roman" w:cs="Times New Roman"/>
        <w:lang w:val="en-US"/>
      </w:rPr>
      <w:t>Desember</w:t>
    </w:r>
    <w:r w:rsidRPr="00F33FCA">
      <w:rPr>
        <w:rFonts w:ascii="Times New Roman" w:hAnsi="Times New Roman" w:cs="Times New Roman"/>
        <w:lang w:val="en-US"/>
      </w:rPr>
      <w:t xml:space="preserve"> </w:t>
    </w:r>
    <w:r>
      <w:rPr>
        <w:rFonts w:ascii="Times New Roman" w:hAnsi="Times New Roman" w:cs="Times New Roman"/>
        <w:lang w:val="en-US"/>
      </w:rPr>
      <w:t xml:space="preserve"> </w:t>
    </w:r>
    <w:r w:rsidRPr="00F33FCA">
      <w:rPr>
        <w:rFonts w:ascii="Times New Roman" w:hAnsi="Times New Roman" w:cs="Times New Roman"/>
        <w:lang w:val="en-US"/>
      </w:rPr>
      <w:t>20</w:t>
    </w:r>
    <w:r w:rsidR="00CD6973">
      <w:rPr>
        <w:rFonts w:ascii="Times New Roman" w:hAnsi="Times New Roman" w:cs="Times New Roman"/>
        <w:lang w:val="en-US"/>
      </w:rPr>
      <w:t>2</w:t>
    </w:r>
    <w:r w:rsidR="00E43645">
      <w:rPr>
        <w:rFonts w:ascii="Times New Roman" w:hAnsi="Times New Roman" w:cs="Times New Roman"/>
        <w:lang w:val="en-US"/>
      </w:rPr>
      <w:t>0</w:t>
    </w:r>
    <w:proofErr w:type="gramEnd"/>
    <w:r>
      <w:rPr>
        <w:rFonts w:ascii="Times New Roman" w:hAnsi="Times New Roman" w:cs="Times New Roman"/>
        <w:lang w:val="en-US"/>
      </w:rPr>
      <w:tab/>
    </w:r>
  </w:p>
  <w:p w:rsidR="000C19A5" w:rsidRPr="00F33FCA" w:rsidRDefault="000C19A5" w:rsidP="00231F35">
    <w:pPr>
      <w:pStyle w:val="Header"/>
      <w:spacing w:after="0" w:line="240" w:lineRule="auto"/>
      <w:ind w:right="-170"/>
      <w:rPr>
        <w:rFonts w:ascii="Times New Roman" w:hAnsi="Times New Roman" w:cs="Times New Roman"/>
        <w:lang w:val="en-US"/>
      </w:rPr>
    </w:pPr>
    <w:r>
      <w:rPr>
        <w:rFonts w:ascii="Times New Roman" w:hAnsi="Times New Roman" w:cs="Times New Roman"/>
        <w:b/>
        <w:noProof/>
        <w:lang w:val="en-US"/>
      </w:rPr>
      <mc:AlternateContent>
        <mc:Choice Requires="wps">
          <w:drawing>
            <wp:anchor distT="0" distB="0" distL="114300" distR="114300" simplePos="0" relativeHeight="251660288" behindDoc="0" locked="0" layoutInCell="1" allowOverlap="1" wp14:anchorId="1F00B6C3" wp14:editId="797025BC">
              <wp:simplePos x="0" y="0"/>
              <wp:positionH relativeFrom="column">
                <wp:posOffset>3007129</wp:posOffset>
              </wp:positionH>
              <wp:positionV relativeFrom="paragraph">
                <wp:posOffset>15999</wp:posOffset>
              </wp:positionV>
              <wp:extent cx="2148848" cy="521532"/>
              <wp:effectExtent l="0" t="0" r="0" b="0"/>
              <wp:wrapNone/>
              <wp:docPr id="8" name="Text Box 8"/>
              <wp:cNvGraphicFramePr/>
              <a:graphic xmlns:a="http://schemas.openxmlformats.org/drawingml/2006/main">
                <a:graphicData uri="http://schemas.microsoft.com/office/word/2010/wordprocessingShape">
                  <wps:wsp>
                    <wps:cNvSpPr txBox="1"/>
                    <wps:spPr>
                      <a:xfrm>
                        <a:off x="0" y="0"/>
                        <a:ext cx="2148848" cy="5215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19A5" w:rsidRPr="005D6324" w:rsidRDefault="000C19A5" w:rsidP="005D6324">
                          <w:pPr>
                            <w:spacing w:after="0" w:line="240" w:lineRule="auto"/>
                            <w:jc w:val="right"/>
                            <w:rPr>
                              <w:rFonts w:ascii="Times New Roman" w:hAnsi="Times New Roman" w:cs="Times New Roman"/>
                              <w:sz w:val="16"/>
                              <w:lang w:val="en-US"/>
                            </w:rPr>
                          </w:pPr>
                          <w:r w:rsidRPr="005D6324">
                            <w:rPr>
                              <w:rFonts w:ascii="Times New Roman" w:hAnsi="Times New Roman" w:cs="Times New Roman"/>
                              <w:sz w:val="16"/>
                            </w:rPr>
                            <w:t>This work is licensed under a Creative Commons</w:t>
                          </w:r>
                          <w:r w:rsidRPr="005D6324">
                            <w:rPr>
                              <w:rFonts w:ascii="Times New Roman" w:hAnsi="Times New Roman" w:cs="Times New Roman"/>
                              <w:sz w:val="16"/>
                              <w:lang w:val="en-US"/>
                            </w:rPr>
                            <w:t xml:space="preserve"> </w:t>
                          </w:r>
                          <w:r w:rsidRPr="005D6324">
                            <w:rPr>
                              <w:rFonts w:ascii="Times New Roman" w:hAnsi="Times New Roman" w:cs="Times New Roman"/>
                              <w:sz w:val="16"/>
                            </w:rPr>
                            <w:t>Attribution‐ShareAlike 4.0 International License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36.8pt;margin-top:1.25pt;width:169.2pt;height:4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" filled="f" stroked="f" strokeweight=".5pt">
              <v:textbox>
                <w:txbxContent>
                  <w:p w:rsidR="000C19A5" w:rsidRPr="005D6324" w:rsidRDefault="000C19A5" w:rsidP="005D6324">
                    <w:pPr>
                      <w:spacing w:after="0" w:line="240" w:lineRule="auto"/>
                      <w:jc w:val="right"/>
                      <w:rPr>
                        <w:rFonts w:ascii="Times New Roman" w:hAnsi="Times New Roman" w:cs="Times New Roman"/>
                        <w:sz w:val="16"/>
                        <w:lang w:val="en-US"/>
                      </w:rPr>
                    </w:pPr>
                    <w:r w:rsidRPr="005D6324">
                      <w:rPr>
                        <w:rFonts w:ascii="Times New Roman" w:hAnsi="Times New Roman" w:cs="Times New Roman"/>
                        <w:sz w:val="16"/>
                      </w:rPr>
                      <w:t>This work is licensed under a Creative Commons</w:t>
                    </w:r>
                    <w:r w:rsidRPr="005D6324">
                      <w:rPr>
                        <w:rFonts w:ascii="Times New Roman" w:hAnsi="Times New Roman" w:cs="Times New Roman"/>
                        <w:sz w:val="16"/>
                        <w:lang w:val="en-US"/>
                      </w:rPr>
                      <w:t xml:space="preserve"> </w:t>
                    </w:r>
                    <w:r w:rsidRPr="005D6324">
                      <w:rPr>
                        <w:rFonts w:ascii="Times New Roman" w:hAnsi="Times New Roman" w:cs="Times New Roman"/>
                        <w:sz w:val="16"/>
                      </w:rPr>
                      <w:t>Attribution‐ShareAlike 4.0 International License</w:t>
                    </w:r>
                  </w:p>
                </w:txbxContent>
              </v:textbox>
            </v:shape>
          </w:pict>
        </mc:Fallback>
      </mc:AlternateContent>
    </w:r>
    <w:proofErr w:type="gramStart"/>
    <w:r w:rsidRPr="00F33FCA">
      <w:rPr>
        <w:rFonts w:ascii="Times New Roman" w:hAnsi="Times New Roman" w:cs="Times New Roman"/>
        <w:lang w:val="en-US"/>
      </w:rPr>
      <w:t>e-ISSN</w:t>
    </w:r>
    <w:proofErr w:type="gramEnd"/>
    <w:r w:rsidRPr="00F33FCA">
      <w:rPr>
        <w:rFonts w:ascii="Times New Roman" w:hAnsi="Times New Roman" w:cs="Times New Roman"/>
        <w:lang w:val="en-US"/>
      </w:rPr>
      <w:t xml:space="preserve">: </w:t>
    </w:r>
    <w:r w:rsidR="006B171B" w:rsidRPr="00A90D00">
      <w:rPr>
        <w:rFonts w:ascii="Times New Roman" w:hAnsi="Times New Roman" w:cs="Times New Roman"/>
        <w:lang w:val="en-US"/>
      </w:rPr>
      <w:t>2745-5947</w:t>
    </w:r>
  </w:p>
  <w:p w:rsidR="000C19A5" w:rsidRPr="00CA6388" w:rsidRDefault="00584EC1" w:rsidP="00231F35">
    <w:pPr>
      <w:pStyle w:val="Header"/>
      <w:spacing w:after="0" w:line="240" w:lineRule="auto"/>
      <w:ind w:right="-170"/>
      <w:rPr>
        <w:rFonts w:ascii="Times New Roman" w:hAnsi="Times New Roman" w:cs="Times New Roman"/>
        <w:sz w:val="24"/>
        <w:lang w:val="en-US"/>
      </w:rPr>
    </w:pPr>
    <w:hyperlink r:id="rId2" w:history="1">
      <w:r w:rsidR="000C19A5" w:rsidRPr="00F33FCA">
        <w:rPr>
          <w:rStyle w:val="Hyperlink"/>
          <w:rFonts w:ascii="Times New Roman" w:hAnsi="Times New Roman" w:cs="Times New Roman"/>
          <w:color w:val="auto"/>
          <w:u w:val="none"/>
        </w:rPr>
        <w:t>https://ejournal.iaifa.ac.id/index.php/</w:t>
      </w:r>
    </w:hyperlink>
    <w:r w:rsidR="000C19A5">
      <w:rPr>
        <w:rStyle w:val="Hyperlink"/>
        <w:rFonts w:ascii="Times New Roman" w:hAnsi="Times New Roman" w:cs="Times New Roman"/>
        <w:color w:val="auto"/>
        <w:u w:val="none"/>
        <w:lang w:val="en-US"/>
      </w:rPr>
      <w:t>jpmd</w:t>
    </w:r>
  </w:p>
  <w:p w:rsidR="000C19A5" w:rsidRDefault="000C19A5" w:rsidP="00231F35">
    <w:pPr>
      <w:pStyle w:val="Header"/>
      <w:spacing w:after="0" w:line="240" w:lineRule="auto"/>
      <w:ind w:right="-170"/>
    </w:pPr>
    <w:r>
      <w:rPr>
        <w:noProof/>
        <w:lang w:val="en-US"/>
      </w:rPr>
      <mc:AlternateContent>
        <mc:Choice Requires="wps">
          <w:drawing>
            <wp:anchor distT="0" distB="0" distL="114300" distR="114300" simplePos="0" relativeHeight="251659264" behindDoc="0" locked="0" layoutInCell="1" allowOverlap="1" wp14:anchorId="5E64A7C3" wp14:editId="5684D774">
              <wp:simplePos x="0" y="0"/>
              <wp:positionH relativeFrom="column">
                <wp:posOffset>16756</wp:posOffset>
              </wp:positionH>
              <wp:positionV relativeFrom="paragraph">
                <wp:posOffset>104793</wp:posOffset>
              </wp:positionV>
              <wp:extent cx="485608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48560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8.25pt" to="383.6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" strokecolor="black [3213]" strokeweight="1.5pt">
              <v:stroke joinstyle="miter"/>
            </v:line>
          </w:pict>
        </mc:Fallback>
      </mc:AlternateContent>
    </w:r>
  </w:p>
  <w:p w:rsidR="000C19A5" w:rsidRDefault="000C19A5" w:rsidP="00231F35">
    <w:pPr>
      <w:pStyle w:val="Header"/>
      <w:spacing w:after="0" w:line="240" w:lineRule="auto"/>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1D8C"/>
    <w:multiLevelType w:val="hybridMultilevel"/>
    <w:tmpl w:val="3A6EFC2C"/>
    <w:lvl w:ilvl="0" w:tplc="F0A827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E1325A"/>
    <w:multiLevelType w:val="hybridMultilevel"/>
    <w:tmpl w:val="F3EAF9A2"/>
    <w:lvl w:ilvl="0" w:tplc="818AFB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B926DC"/>
    <w:multiLevelType w:val="hybridMultilevel"/>
    <w:tmpl w:val="9048C5DA"/>
    <w:lvl w:ilvl="0" w:tplc="971220E6">
      <w:start w:val="1"/>
      <w:numFmt w:val="bullet"/>
      <w:lvlText w:val="-"/>
      <w:lvlJc w:val="left"/>
      <w:pPr>
        <w:ind w:left="1080" w:hanging="360"/>
      </w:pPr>
      <w:rPr>
        <w:rFonts w:ascii="Garamond" w:eastAsiaTheme="minorHAnsi" w:hAnsi="Garamond" w:cstheme="minorBid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C3477B4"/>
    <w:multiLevelType w:val="hybridMultilevel"/>
    <w:tmpl w:val="F59ADDAE"/>
    <w:lvl w:ilvl="0" w:tplc="6284EC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64D570E"/>
    <w:multiLevelType w:val="hybridMultilevel"/>
    <w:tmpl w:val="AC28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5B78A6"/>
    <w:multiLevelType w:val="hybridMultilevel"/>
    <w:tmpl w:val="EC621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F32"/>
    <w:rsid w:val="00026AD2"/>
    <w:rsid w:val="00031ED5"/>
    <w:rsid w:val="000409E4"/>
    <w:rsid w:val="00052670"/>
    <w:rsid w:val="000560C4"/>
    <w:rsid w:val="00075240"/>
    <w:rsid w:val="000847BC"/>
    <w:rsid w:val="0008759A"/>
    <w:rsid w:val="00093A11"/>
    <w:rsid w:val="000B2341"/>
    <w:rsid w:val="000C19A5"/>
    <w:rsid w:val="000F7FA0"/>
    <w:rsid w:val="001010B6"/>
    <w:rsid w:val="00114864"/>
    <w:rsid w:val="00127D37"/>
    <w:rsid w:val="00140F32"/>
    <w:rsid w:val="00157966"/>
    <w:rsid w:val="0018793E"/>
    <w:rsid w:val="001B27C1"/>
    <w:rsid w:val="001E4AEA"/>
    <w:rsid w:val="001F4146"/>
    <w:rsid w:val="00231F35"/>
    <w:rsid w:val="00233A30"/>
    <w:rsid w:val="00237F39"/>
    <w:rsid w:val="00253325"/>
    <w:rsid w:val="00264058"/>
    <w:rsid w:val="00265548"/>
    <w:rsid w:val="0027162D"/>
    <w:rsid w:val="00271E85"/>
    <w:rsid w:val="002743F2"/>
    <w:rsid w:val="002B4CC7"/>
    <w:rsid w:val="002C63AD"/>
    <w:rsid w:val="002D0B76"/>
    <w:rsid w:val="002E1B67"/>
    <w:rsid w:val="002E3629"/>
    <w:rsid w:val="002F75E6"/>
    <w:rsid w:val="003329A1"/>
    <w:rsid w:val="0034196D"/>
    <w:rsid w:val="00345FAD"/>
    <w:rsid w:val="00356D1D"/>
    <w:rsid w:val="003602E5"/>
    <w:rsid w:val="003715EF"/>
    <w:rsid w:val="00373A22"/>
    <w:rsid w:val="00375F14"/>
    <w:rsid w:val="00377CA5"/>
    <w:rsid w:val="003A2210"/>
    <w:rsid w:val="003B2DB2"/>
    <w:rsid w:val="003C1B8E"/>
    <w:rsid w:val="003C65CA"/>
    <w:rsid w:val="003D7474"/>
    <w:rsid w:val="00410424"/>
    <w:rsid w:val="00413F66"/>
    <w:rsid w:val="004159EE"/>
    <w:rsid w:val="00433CF6"/>
    <w:rsid w:val="004403E2"/>
    <w:rsid w:val="00443279"/>
    <w:rsid w:val="00443F5A"/>
    <w:rsid w:val="004609C3"/>
    <w:rsid w:val="004753DA"/>
    <w:rsid w:val="004865F0"/>
    <w:rsid w:val="00486A77"/>
    <w:rsid w:val="0049316E"/>
    <w:rsid w:val="004972A7"/>
    <w:rsid w:val="004E2D00"/>
    <w:rsid w:val="004F740B"/>
    <w:rsid w:val="005131AA"/>
    <w:rsid w:val="005164FB"/>
    <w:rsid w:val="00526978"/>
    <w:rsid w:val="005348E0"/>
    <w:rsid w:val="00542796"/>
    <w:rsid w:val="00560AA1"/>
    <w:rsid w:val="005620A7"/>
    <w:rsid w:val="00575360"/>
    <w:rsid w:val="00581168"/>
    <w:rsid w:val="00584EC1"/>
    <w:rsid w:val="0059081A"/>
    <w:rsid w:val="005B0575"/>
    <w:rsid w:val="005B7EED"/>
    <w:rsid w:val="005C50FD"/>
    <w:rsid w:val="005D3DAD"/>
    <w:rsid w:val="005D6324"/>
    <w:rsid w:val="005E1944"/>
    <w:rsid w:val="005E1C60"/>
    <w:rsid w:val="005F5304"/>
    <w:rsid w:val="00610773"/>
    <w:rsid w:val="0061587B"/>
    <w:rsid w:val="006252EB"/>
    <w:rsid w:val="00625BBA"/>
    <w:rsid w:val="00626423"/>
    <w:rsid w:val="00647EE6"/>
    <w:rsid w:val="006831BE"/>
    <w:rsid w:val="0069780F"/>
    <w:rsid w:val="006B171B"/>
    <w:rsid w:val="006C7157"/>
    <w:rsid w:val="006F785D"/>
    <w:rsid w:val="00703010"/>
    <w:rsid w:val="00714935"/>
    <w:rsid w:val="00722785"/>
    <w:rsid w:val="00722A10"/>
    <w:rsid w:val="007232D0"/>
    <w:rsid w:val="00727FC3"/>
    <w:rsid w:val="00736251"/>
    <w:rsid w:val="00740EA1"/>
    <w:rsid w:val="00764FA2"/>
    <w:rsid w:val="00781902"/>
    <w:rsid w:val="0078639A"/>
    <w:rsid w:val="007B1FE5"/>
    <w:rsid w:val="007C4877"/>
    <w:rsid w:val="007C7F9A"/>
    <w:rsid w:val="007D113F"/>
    <w:rsid w:val="007D5ECF"/>
    <w:rsid w:val="007E2A0F"/>
    <w:rsid w:val="007F2388"/>
    <w:rsid w:val="007F5DB7"/>
    <w:rsid w:val="00803DE7"/>
    <w:rsid w:val="0081575D"/>
    <w:rsid w:val="00836CC6"/>
    <w:rsid w:val="00884A55"/>
    <w:rsid w:val="008C2C09"/>
    <w:rsid w:val="008D6844"/>
    <w:rsid w:val="008E0A7A"/>
    <w:rsid w:val="008E4690"/>
    <w:rsid w:val="008E4C5B"/>
    <w:rsid w:val="008F3B63"/>
    <w:rsid w:val="00900FA2"/>
    <w:rsid w:val="00904FC9"/>
    <w:rsid w:val="009130DB"/>
    <w:rsid w:val="00913B67"/>
    <w:rsid w:val="009259D5"/>
    <w:rsid w:val="009275CC"/>
    <w:rsid w:val="009413EA"/>
    <w:rsid w:val="009625F1"/>
    <w:rsid w:val="00970F92"/>
    <w:rsid w:val="00973CB5"/>
    <w:rsid w:val="009833E8"/>
    <w:rsid w:val="00997DAF"/>
    <w:rsid w:val="009A2EEA"/>
    <w:rsid w:val="009D11D7"/>
    <w:rsid w:val="009D293D"/>
    <w:rsid w:val="009D4CC8"/>
    <w:rsid w:val="009E533E"/>
    <w:rsid w:val="00A0014A"/>
    <w:rsid w:val="00A0231A"/>
    <w:rsid w:val="00A21C01"/>
    <w:rsid w:val="00A51D9A"/>
    <w:rsid w:val="00A63A59"/>
    <w:rsid w:val="00A673DE"/>
    <w:rsid w:val="00A72469"/>
    <w:rsid w:val="00A75D97"/>
    <w:rsid w:val="00A77BAB"/>
    <w:rsid w:val="00A77C14"/>
    <w:rsid w:val="00A83201"/>
    <w:rsid w:val="00AA7C20"/>
    <w:rsid w:val="00AB6E66"/>
    <w:rsid w:val="00AC5824"/>
    <w:rsid w:val="00AD4F39"/>
    <w:rsid w:val="00B03AD5"/>
    <w:rsid w:val="00B0593D"/>
    <w:rsid w:val="00B13D87"/>
    <w:rsid w:val="00B36065"/>
    <w:rsid w:val="00B644E9"/>
    <w:rsid w:val="00B64B1A"/>
    <w:rsid w:val="00B74A79"/>
    <w:rsid w:val="00B76666"/>
    <w:rsid w:val="00B7692F"/>
    <w:rsid w:val="00B90217"/>
    <w:rsid w:val="00B96855"/>
    <w:rsid w:val="00BD4AA6"/>
    <w:rsid w:val="00BE18BC"/>
    <w:rsid w:val="00C0695A"/>
    <w:rsid w:val="00C1589C"/>
    <w:rsid w:val="00C23D31"/>
    <w:rsid w:val="00C37DE8"/>
    <w:rsid w:val="00C55416"/>
    <w:rsid w:val="00C73F12"/>
    <w:rsid w:val="00CA1BF0"/>
    <w:rsid w:val="00CA6388"/>
    <w:rsid w:val="00CB3963"/>
    <w:rsid w:val="00CC0BA4"/>
    <w:rsid w:val="00CD6973"/>
    <w:rsid w:val="00CE112B"/>
    <w:rsid w:val="00CE27E9"/>
    <w:rsid w:val="00D02E0C"/>
    <w:rsid w:val="00D0633E"/>
    <w:rsid w:val="00D17AD6"/>
    <w:rsid w:val="00D70F1B"/>
    <w:rsid w:val="00D8280E"/>
    <w:rsid w:val="00D87685"/>
    <w:rsid w:val="00DB2DD1"/>
    <w:rsid w:val="00DC4C64"/>
    <w:rsid w:val="00DD225E"/>
    <w:rsid w:val="00E0346B"/>
    <w:rsid w:val="00E253F0"/>
    <w:rsid w:val="00E43645"/>
    <w:rsid w:val="00E43E9C"/>
    <w:rsid w:val="00E75C33"/>
    <w:rsid w:val="00E81AF1"/>
    <w:rsid w:val="00EA0E95"/>
    <w:rsid w:val="00EB5951"/>
    <w:rsid w:val="00ED1D52"/>
    <w:rsid w:val="00EE6F67"/>
    <w:rsid w:val="00F04EBC"/>
    <w:rsid w:val="00F33FCA"/>
    <w:rsid w:val="00F44A96"/>
    <w:rsid w:val="00F533E6"/>
    <w:rsid w:val="00F6677D"/>
    <w:rsid w:val="00F90983"/>
    <w:rsid w:val="00F91ADD"/>
    <w:rsid w:val="00FB0E57"/>
    <w:rsid w:val="00FB7840"/>
    <w:rsid w:val="00FD32EE"/>
    <w:rsid w:val="00FE5F0C"/>
    <w:rsid w:val="00FF0BFB"/>
    <w:rsid w:val="00FF1C2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45"/>
    <w:pPr>
      <w:spacing w:after="200" w:line="276" w:lineRule="auto"/>
    </w:pPr>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140F3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w:basedOn w:val="DefaultParagraphFont"/>
    <w:link w:val="FootnoteText"/>
    <w:uiPriority w:val="99"/>
    <w:rsid w:val="00140F32"/>
    <w:rPr>
      <w:rFonts w:ascii="Times New Roman" w:eastAsia="Times New Roman" w:hAnsi="Times New Roman" w:cs="Times New Roman"/>
      <w:sz w:val="20"/>
      <w:szCs w:val="20"/>
      <w:lang w:val="en-US"/>
    </w:rPr>
  </w:style>
  <w:style w:type="character" w:styleId="FootnoteReference">
    <w:name w:val="footnote reference"/>
    <w:uiPriority w:val="99"/>
    <w:rsid w:val="00140F32"/>
    <w:rPr>
      <w:vertAlign w:val="superscript"/>
    </w:rPr>
  </w:style>
  <w:style w:type="paragraph" w:styleId="Header">
    <w:name w:val="header"/>
    <w:basedOn w:val="Normal"/>
    <w:link w:val="HeaderChar"/>
    <w:uiPriority w:val="99"/>
    <w:unhideWhenUsed/>
    <w:rsid w:val="00140F32"/>
    <w:pPr>
      <w:tabs>
        <w:tab w:val="center" w:pos="4153"/>
        <w:tab w:val="right" w:pos="8306"/>
      </w:tabs>
    </w:pPr>
  </w:style>
  <w:style w:type="character" w:customStyle="1" w:styleId="HeaderChar">
    <w:name w:val="Header Char"/>
    <w:basedOn w:val="DefaultParagraphFont"/>
    <w:link w:val="Header"/>
    <w:uiPriority w:val="99"/>
    <w:rsid w:val="00140F32"/>
    <w:rPr>
      <w:rFonts w:ascii="Calibri" w:eastAsia="Calibri" w:hAnsi="Calibri" w:cs="Arial"/>
    </w:rPr>
  </w:style>
  <w:style w:type="paragraph" w:styleId="Footer">
    <w:name w:val="footer"/>
    <w:basedOn w:val="Normal"/>
    <w:link w:val="FooterChar"/>
    <w:uiPriority w:val="99"/>
    <w:unhideWhenUsed/>
    <w:rsid w:val="00140F32"/>
    <w:pPr>
      <w:tabs>
        <w:tab w:val="center" w:pos="4153"/>
        <w:tab w:val="right" w:pos="8306"/>
      </w:tabs>
    </w:pPr>
  </w:style>
  <w:style w:type="character" w:customStyle="1" w:styleId="FooterChar">
    <w:name w:val="Footer Char"/>
    <w:basedOn w:val="DefaultParagraphFont"/>
    <w:link w:val="Footer"/>
    <w:uiPriority w:val="99"/>
    <w:rsid w:val="00140F32"/>
    <w:rPr>
      <w:rFonts w:ascii="Calibri" w:eastAsia="Calibri" w:hAnsi="Calibri" w:cs="Arial"/>
    </w:rPr>
  </w:style>
  <w:style w:type="paragraph" w:styleId="ListParagraph">
    <w:name w:val="List Paragraph"/>
    <w:aliases w:val="Body of text"/>
    <w:basedOn w:val="Normal"/>
    <w:link w:val="ListParagraphChar"/>
    <w:uiPriority w:val="34"/>
    <w:qFormat/>
    <w:rsid w:val="00140F32"/>
    <w:pPr>
      <w:ind w:left="720"/>
      <w:contextualSpacing/>
    </w:pPr>
    <w:rPr>
      <w:rFonts w:cs="Times New Roman"/>
      <w:lang w:val="en-US"/>
    </w:rPr>
  </w:style>
  <w:style w:type="character" w:styleId="Hyperlink">
    <w:name w:val="Hyperlink"/>
    <w:basedOn w:val="DefaultParagraphFont"/>
    <w:uiPriority w:val="99"/>
    <w:unhideWhenUsed/>
    <w:rsid w:val="00140F32"/>
    <w:rPr>
      <w:color w:val="0563C1" w:themeColor="hyperlink"/>
      <w:u w:val="single"/>
    </w:rPr>
  </w:style>
  <w:style w:type="paragraph" w:styleId="NormalWeb">
    <w:name w:val="Normal (Web)"/>
    <w:basedOn w:val="Normal"/>
    <w:uiPriority w:val="99"/>
    <w:unhideWhenUsed/>
    <w:rsid w:val="00140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40F32"/>
    <w:pPr>
      <w:autoSpaceDE w:val="0"/>
      <w:autoSpaceDN w:val="0"/>
      <w:adjustRightInd w:val="0"/>
      <w:spacing w:after="0" w:line="240" w:lineRule="auto"/>
    </w:pPr>
    <w:rPr>
      <w:rFonts w:ascii="Cambria" w:hAnsi="Cambria" w:cs="Cambria"/>
      <w:color w:val="000000"/>
      <w:sz w:val="24"/>
      <w:szCs w:val="24"/>
    </w:rPr>
  </w:style>
  <w:style w:type="character" w:customStyle="1" w:styleId="shorttext">
    <w:name w:val="short_text"/>
    <w:basedOn w:val="DefaultParagraphFont"/>
    <w:rsid w:val="00140F32"/>
  </w:style>
  <w:style w:type="table" w:styleId="TableGrid">
    <w:name w:val="Table Grid"/>
    <w:basedOn w:val="TableNormal"/>
    <w:uiPriority w:val="39"/>
    <w:rsid w:val="00F33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33CF6"/>
    <w:pPr>
      <w:spacing w:after="0" w:line="240" w:lineRule="auto"/>
    </w:pPr>
    <w:rPr>
      <w:rFonts w:ascii="Calibri" w:eastAsia="Calibri" w:hAnsi="Calibri" w:cs="Times New Roman"/>
      <w:lang w:val="en-US"/>
    </w:rPr>
  </w:style>
  <w:style w:type="character" w:styleId="Strong">
    <w:name w:val="Strong"/>
    <w:basedOn w:val="DefaultParagraphFont"/>
    <w:qFormat/>
    <w:rsid w:val="00433CF6"/>
    <w:rPr>
      <w:b/>
      <w:bCs/>
    </w:rPr>
  </w:style>
  <w:style w:type="character" w:styleId="Emphasis">
    <w:name w:val="Emphasis"/>
    <w:basedOn w:val="DefaultParagraphFont"/>
    <w:qFormat/>
    <w:rsid w:val="00433CF6"/>
    <w:rPr>
      <w:i/>
      <w:iCs/>
    </w:rPr>
  </w:style>
  <w:style w:type="paragraph" w:styleId="BlockText">
    <w:name w:val="Block Text"/>
    <w:basedOn w:val="Normal"/>
    <w:rsid w:val="00433CF6"/>
    <w:pPr>
      <w:tabs>
        <w:tab w:val="left" w:pos="187"/>
      </w:tabs>
      <w:spacing w:after="0" w:line="240" w:lineRule="auto"/>
      <w:ind w:left="936" w:right="656"/>
      <w:jc w:val="both"/>
    </w:pPr>
    <w:rPr>
      <w:rFonts w:ascii="Times New Roman" w:eastAsia="Times New Roman" w:hAnsi="Times New Roman" w:cs="Times New Roman"/>
      <w:sz w:val="24"/>
      <w:szCs w:val="24"/>
      <w:lang w:val="sv-SE" w:eastAsia="en-GB"/>
    </w:rPr>
  </w:style>
  <w:style w:type="character" w:styleId="FollowedHyperlink">
    <w:name w:val="FollowedHyperlink"/>
    <w:basedOn w:val="DefaultParagraphFont"/>
    <w:uiPriority w:val="99"/>
    <w:semiHidden/>
    <w:unhideWhenUsed/>
    <w:rsid w:val="00433CF6"/>
    <w:rPr>
      <w:color w:val="954F72" w:themeColor="followedHyperlink"/>
      <w:u w:val="single"/>
    </w:rPr>
  </w:style>
  <w:style w:type="character" w:customStyle="1" w:styleId="ListParagraphChar">
    <w:name w:val="List Paragraph Char"/>
    <w:aliases w:val="Body of text Char"/>
    <w:link w:val="ListParagraph"/>
    <w:uiPriority w:val="34"/>
    <w:locked/>
    <w:rsid w:val="00727FC3"/>
    <w:rPr>
      <w:rFonts w:ascii="Calibri" w:eastAsia="Calibri" w:hAnsi="Calibri" w:cs="Times New Roman"/>
      <w:lang w:val="en-US"/>
    </w:rPr>
  </w:style>
  <w:style w:type="table" w:customStyle="1" w:styleId="TableGrid0">
    <w:name w:val="TableGrid"/>
    <w:rsid w:val="00727FC3"/>
    <w:pPr>
      <w:spacing w:after="0" w:line="240" w:lineRule="auto"/>
    </w:pPr>
    <w:rPr>
      <w:rFonts w:eastAsiaTheme="minorEastAsia" w:cs="Arial"/>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647EE6"/>
    <w:pPr>
      <w:spacing w:after="120"/>
    </w:pPr>
  </w:style>
  <w:style w:type="character" w:customStyle="1" w:styleId="BodyTextChar">
    <w:name w:val="Body Text Char"/>
    <w:basedOn w:val="DefaultParagraphFont"/>
    <w:link w:val="BodyText"/>
    <w:uiPriority w:val="99"/>
    <w:rsid w:val="00647EE6"/>
    <w:rPr>
      <w:rFonts w:ascii="Calibri" w:eastAsia="Calibri" w:hAnsi="Calibri" w:cs="Arial"/>
    </w:rPr>
  </w:style>
  <w:style w:type="paragraph" w:customStyle="1" w:styleId="Style1">
    <w:name w:val="Style 1"/>
    <w:uiPriority w:val="99"/>
    <w:rsid w:val="009E533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9E533E"/>
    <w:rPr>
      <w:sz w:val="22"/>
    </w:rPr>
  </w:style>
  <w:style w:type="character" w:customStyle="1" w:styleId="NoSpacingChar">
    <w:name w:val="No Spacing Char"/>
    <w:link w:val="NoSpacing"/>
    <w:uiPriority w:val="1"/>
    <w:locked/>
    <w:rsid w:val="00CA6388"/>
    <w:rPr>
      <w:rFonts w:ascii="Calibri" w:eastAsia="Calibri" w:hAnsi="Calibri" w:cs="Times New Roman"/>
      <w:lang w:val="en-US"/>
    </w:rPr>
  </w:style>
  <w:style w:type="character" w:customStyle="1" w:styleId="fontstyle21">
    <w:name w:val="fontstyle21"/>
    <w:basedOn w:val="DefaultParagraphFont"/>
    <w:rsid w:val="009625F1"/>
    <w:rPr>
      <w:rFonts w:ascii="Times-Italic" w:hAnsi="Times-Italic" w:cs="Times New Roman"/>
      <w:i/>
      <w:iCs/>
      <w:color w:val="000000"/>
      <w:sz w:val="24"/>
      <w:szCs w:val="24"/>
    </w:rPr>
  </w:style>
  <w:style w:type="paragraph" w:styleId="BalloonText">
    <w:name w:val="Balloon Text"/>
    <w:basedOn w:val="Normal"/>
    <w:link w:val="BalloonTextChar"/>
    <w:uiPriority w:val="99"/>
    <w:semiHidden/>
    <w:unhideWhenUsed/>
    <w:rsid w:val="005E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44"/>
    <w:rPr>
      <w:rFonts w:ascii="Tahoma" w:eastAsia="Calibri" w:hAnsi="Tahoma" w:cs="Tahoma"/>
      <w:sz w:val="16"/>
      <w:szCs w:val="16"/>
    </w:rPr>
  </w:style>
  <w:style w:type="character" w:customStyle="1" w:styleId="hgkelc">
    <w:name w:val="hgkelc"/>
    <w:basedOn w:val="DefaultParagraphFont"/>
    <w:rsid w:val="004403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45"/>
    <w:pPr>
      <w:spacing w:after="200" w:line="276" w:lineRule="auto"/>
    </w:pPr>
    <w:rPr>
      <w:rFonts w:ascii="Calibri" w:eastAsia="Calibri" w:hAnsi="Calibri"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
    <w:basedOn w:val="Normal"/>
    <w:link w:val="FootnoteTextChar"/>
    <w:uiPriority w:val="99"/>
    <w:rsid w:val="00140F3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Char Char"/>
    <w:basedOn w:val="DefaultParagraphFont"/>
    <w:link w:val="FootnoteText"/>
    <w:uiPriority w:val="99"/>
    <w:rsid w:val="00140F32"/>
    <w:rPr>
      <w:rFonts w:ascii="Times New Roman" w:eastAsia="Times New Roman" w:hAnsi="Times New Roman" w:cs="Times New Roman"/>
      <w:sz w:val="20"/>
      <w:szCs w:val="20"/>
      <w:lang w:val="en-US"/>
    </w:rPr>
  </w:style>
  <w:style w:type="character" w:styleId="FootnoteReference">
    <w:name w:val="footnote reference"/>
    <w:uiPriority w:val="99"/>
    <w:rsid w:val="00140F32"/>
    <w:rPr>
      <w:vertAlign w:val="superscript"/>
    </w:rPr>
  </w:style>
  <w:style w:type="paragraph" w:styleId="Header">
    <w:name w:val="header"/>
    <w:basedOn w:val="Normal"/>
    <w:link w:val="HeaderChar"/>
    <w:uiPriority w:val="99"/>
    <w:unhideWhenUsed/>
    <w:rsid w:val="00140F32"/>
    <w:pPr>
      <w:tabs>
        <w:tab w:val="center" w:pos="4153"/>
        <w:tab w:val="right" w:pos="8306"/>
      </w:tabs>
    </w:pPr>
  </w:style>
  <w:style w:type="character" w:customStyle="1" w:styleId="HeaderChar">
    <w:name w:val="Header Char"/>
    <w:basedOn w:val="DefaultParagraphFont"/>
    <w:link w:val="Header"/>
    <w:uiPriority w:val="99"/>
    <w:rsid w:val="00140F32"/>
    <w:rPr>
      <w:rFonts w:ascii="Calibri" w:eastAsia="Calibri" w:hAnsi="Calibri" w:cs="Arial"/>
    </w:rPr>
  </w:style>
  <w:style w:type="paragraph" w:styleId="Footer">
    <w:name w:val="footer"/>
    <w:basedOn w:val="Normal"/>
    <w:link w:val="FooterChar"/>
    <w:uiPriority w:val="99"/>
    <w:unhideWhenUsed/>
    <w:rsid w:val="00140F32"/>
    <w:pPr>
      <w:tabs>
        <w:tab w:val="center" w:pos="4153"/>
        <w:tab w:val="right" w:pos="8306"/>
      </w:tabs>
    </w:pPr>
  </w:style>
  <w:style w:type="character" w:customStyle="1" w:styleId="FooterChar">
    <w:name w:val="Footer Char"/>
    <w:basedOn w:val="DefaultParagraphFont"/>
    <w:link w:val="Footer"/>
    <w:uiPriority w:val="99"/>
    <w:rsid w:val="00140F32"/>
    <w:rPr>
      <w:rFonts w:ascii="Calibri" w:eastAsia="Calibri" w:hAnsi="Calibri" w:cs="Arial"/>
    </w:rPr>
  </w:style>
  <w:style w:type="paragraph" w:styleId="ListParagraph">
    <w:name w:val="List Paragraph"/>
    <w:aliases w:val="Body of text"/>
    <w:basedOn w:val="Normal"/>
    <w:link w:val="ListParagraphChar"/>
    <w:uiPriority w:val="34"/>
    <w:qFormat/>
    <w:rsid w:val="00140F32"/>
    <w:pPr>
      <w:ind w:left="720"/>
      <w:contextualSpacing/>
    </w:pPr>
    <w:rPr>
      <w:rFonts w:cs="Times New Roman"/>
      <w:lang w:val="en-US"/>
    </w:rPr>
  </w:style>
  <w:style w:type="character" w:styleId="Hyperlink">
    <w:name w:val="Hyperlink"/>
    <w:basedOn w:val="DefaultParagraphFont"/>
    <w:uiPriority w:val="99"/>
    <w:unhideWhenUsed/>
    <w:rsid w:val="00140F32"/>
    <w:rPr>
      <w:color w:val="0563C1" w:themeColor="hyperlink"/>
      <w:u w:val="single"/>
    </w:rPr>
  </w:style>
  <w:style w:type="paragraph" w:styleId="NormalWeb">
    <w:name w:val="Normal (Web)"/>
    <w:basedOn w:val="Normal"/>
    <w:uiPriority w:val="99"/>
    <w:unhideWhenUsed/>
    <w:rsid w:val="00140F3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40F32"/>
    <w:pPr>
      <w:autoSpaceDE w:val="0"/>
      <w:autoSpaceDN w:val="0"/>
      <w:adjustRightInd w:val="0"/>
      <w:spacing w:after="0" w:line="240" w:lineRule="auto"/>
    </w:pPr>
    <w:rPr>
      <w:rFonts w:ascii="Cambria" w:hAnsi="Cambria" w:cs="Cambria"/>
      <w:color w:val="000000"/>
      <w:sz w:val="24"/>
      <w:szCs w:val="24"/>
    </w:rPr>
  </w:style>
  <w:style w:type="character" w:customStyle="1" w:styleId="shorttext">
    <w:name w:val="short_text"/>
    <w:basedOn w:val="DefaultParagraphFont"/>
    <w:rsid w:val="00140F32"/>
  </w:style>
  <w:style w:type="table" w:styleId="TableGrid">
    <w:name w:val="Table Grid"/>
    <w:basedOn w:val="TableNormal"/>
    <w:uiPriority w:val="39"/>
    <w:rsid w:val="00F33F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33CF6"/>
    <w:pPr>
      <w:spacing w:after="0" w:line="240" w:lineRule="auto"/>
    </w:pPr>
    <w:rPr>
      <w:rFonts w:ascii="Calibri" w:eastAsia="Calibri" w:hAnsi="Calibri" w:cs="Times New Roman"/>
      <w:lang w:val="en-US"/>
    </w:rPr>
  </w:style>
  <w:style w:type="character" w:styleId="Strong">
    <w:name w:val="Strong"/>
    <w:basedOn w:val="DefaultParagraphFont"/>
    <w:qFormat/>
    <w:rsid w:val="00433CF6"/>
    <w:rPr>
      <w:b/>
      <w:bCs/>
    </w:rPr>
  </w:style>
  <w:style w:type="character" w:styleId="Emphasis">
    <w:name w:val="Emphasis"/>
    <w:basedOn w:val="DefaultParagraphFont"/>
    <w:qFormat/>
    <w:rsid w:val="00433CF6"/>
    <w:rPr>
      <w:i/>
      <w:iCs/>
    </w:rPr>
  </w:style>
  <w:style w:type="paragraph" w:styleId="BlockText">
    <w:name w:val="Block Text"/>
    <w:basedOn w:val="Normal"/>
    <w:rsid w:val="00433CF6"/>
    <w:pPr>
      <w:tabs>
        <w:tab w:val="left" w:pos="187"/>
      </w:tabs>
      <w:spacing w:after="0" w:line="240" w:lineRule="auto"/>
      <w:ind w:left="936" w:right="656"/>
      <w:jc w:val="both"/>
    </w:pPr>
    <w:rPr>
      <w:rFonts w:ascii="Times New Roman" w:eastAsia="Times New Roman" w:hAnsi="Times New Roman" w:cs="Times New Roman"/>
      <w:sz w:val="24"/>
      <w:szCs w:val="24"/>
      <w:lang w:val="sv-SE" w:eastAsia="en-GB"/>
    </w:rPr>
  </w:style>
  <w:style w:type="character" w:styleId="FollowedHyperlink">
    <w:name w:val="FollowedHyperlink"/>
    <w:basedOn w:val="DefaultParagraphFont"/>
    <w:uiPriority w:val="99"/>
    <w:semiHidden/>
    <w:unhideWhenUsed/>
    <w:rsid w:val="00433CF6"/>
    <w:rPr>
      <w:color w:val="954F72" w:themeColor="followedHyperlink"/>
      <w:u w:val="single"/>
    </w:rPr>
  </w:style>
  <w:style w:type="character" w:customStyle="1" w:styleId="ListParagraphChar">
    <w:name w:val="List Paragraph Char"/>
    <w:aliases w:val="Body of text Char"/>
    <w:link w:val="ListParagraph"/>
    <w:uiPriority w:val="34"/>
    <w:locked/>
    <w:rsid w:val="00727FC3"/>
    <w:rPr>
      <w:rFonts w:ascii="Calibri" w:eastAsia="Calibri" w:hAnsi="Calibri" w:cs="Times New Roman"/>
      <w:lang w:val="en-US"/>
    </w:rPr>
  </w:style>
  <w:style w:type="table" w:customStyle="1" w:styleId="TableGrid0">
    <w:name w:val="TableGrid"/>
    <w:rsid w:val="00727FC3"/>
    <w:pPr>
      <w:spacing w:after="0" w:line="240" w:lineRule="auto"/>
    </w:pPr>
    <w:rPr>
      <w:rFonts w:eastAsiaTheme="minorEastAsia" w:cs="Arial"/>
      <w:lang w:val="en-US"/>
    </w:rPr>
    <w:tblPr>
      <w:tblCellMar>
        <w:top w:w="0" w:type="dxa"/>
        <w:left w:w="0" w:type="dxa"/>
        <w:bottom w:w="0" w:type="dxa"/>
        <w:right w:w="0" w:type="dxa"/>
      </w:tblCellMar>
    </w:tblPr>
  </w:style>
  <w:style w:type="paragraph" w:styleId="BodyText">
    <w:name w:val="Body Text"/>
    <w:basedOn w:val="Normal"/>
    <w:link w:val="BodyTextChar"/>
    <w:uiPriority w:val="99"/>
    <w:unhideWhenUsed/>
    <w:rsid w:val="00647EE6"/>
    <w:pPr>
      <w:spacing w:after="120"/>
    </w:pPr>
  </w:style>
  <w:style w:type="character" w:customStyle="1" w:styleId="BodyTextChar">
    <w:name w:val="Body Text Char"/>
    <w:basedOn w:val="DefaultParagraphFont"/>
    <w:link w:val="BodyText"/>
    <w:uiPriority w:val="99"/>
    <w:rsid w:val="00647EE6"/>
    <w:rPr>
      <w:rFonts w:ascii="Calibri" w:eastAsia="Calibri" w:hAnsi="Calibri" w:cs="Arial"/>
    </w:rPr>
  </w:style>
  <w:style w:type="paragraph" w:customStyle="1" w:styleId="Style1">
    <w:name w:val="Style 1"/>
    <w:uiPriority w:val="99"/>
    <w:rsid w:val="009E533E"/>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1">
    <w:name w:val="Character Style 1"/>
    <w:uiPriority w:val="99"/>
    <w:rsid w:val="009E533E"/>
    <w:rPr>
      <w:sz w:val="22"/>
    </w:rPr>
  </w:style>
  <w:style w:type="character" w:customStyle="1" w:styleId="NoSpacingChar">
    <w:name w:val="No Spacing Char"/>
    <w:link w:val="NoSpacing"/>
    <w:uiPriority w:val="1"/>
    <w:locked/>
    <w:rsid w:val="00CA6388"/>
    <w:rPr>
      <w:rFonts w:ascii="Calibri" w:eastAsia="Calibri" w:hAnsi="Calibri" w:cs="Times New Roman"/>
      <w:lang w:val="en-US"/>
    </w:rPr>
  </w:style>
  <w:style w:type="character" w:customStyle="1" w:styleId="fontstyle21">
    <w:name w:val="fontstyle21"/>
    <w:basedOn w:val="DefaultParagraphFont"/>
    <w:rsid w:val="009625F1"/>
    <w:rPr>
      <w:rFonts w:ascii="Times-Italic" w:hAnsi="Times-Italic" w:cs="Times New Roman"/>
      <w:i/>
      <w:iCs/>
      <w:color w:val="000000"/>
      <w:sz w:val="24"/>
      <w:szCs w:val="24"/>
    </w:rPr>
  </w:style>
  <w:style w:type="paragraph" w:styleId="BalloonText">
    <w:name w:val="Balloon Text"/>
    <w:basedOn w:val="Normal"/>
    <w:link w:val="BalloonTextChar"/>
    <w:uiPriority w:val="99"/>
    <w:semiHidden/>
    <w:unhideWhenUsed/>
    <w:rsid w:val="005E1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944"/>
    <w:rPr>
      <w:rFonts w:ascii="Tahoma" w:eastAsia="Calibri" w:hAnsi="Tahoma" w:cs="Tahoma"/>
      <w:sz w:val="16"/>
      <w:szCs w:val="16"/>
    </w:rPr>
  </w:style>
  <w:style w:type="character" w:customStyle="1" w:styleId="hgkelc">
    <w:name w:val="hgkelc"/>
    <w:basedOn w:val="DefaultParagraphFont"/>
    <w:rsid w:val="00440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3833">
      <w:bodyDiv w:val="1"/>
      <w:marLeft w:val="0"/>
      <w:marRight w:val="0"/>
      <w:marTop w:val="0"/>
      <w:marBottom w:val="0"/>
      <w:divBdr>
        <w:top w:val="none" w:sz="0" w:space="0" w:color="auto"/>
        <w:left w:val="none" w:sz="0" w:space="0" w:color="auto"/>
        <w:bottom w:val="none" w:sz="0" w:space="0" w:color="auto"/>
        <w:right w:val="none" w:sz="0" w:space="0" w:color="auto"/>
      </w:divBdr>
    </w:div>
    <w:div w:id="276527587">
      <w:bodyDiv w:val="1"/>
      <w:marLeft w:val="0"/>
      <w:marRight w:val="0"/>
      <w:marTop w:val="0"/>
      <w:marBottom w:val="0"/>
      <w:divBdr>
        <w:top w:val="none" w:sz="0" w:space="0" w:color="auto"/>
        <w:left w:val="none" w:sz="0" w:space="0" w:color="auto"/>
        <w:bottom w:val="none" w:sz="0" w:space="0" w:color="auto"/>
        <w:right w:val="none" w:sz="0" w:space="0" w:color="auto"/>
      </w:divBdr>
    </w:div>
    <w:div w:id="385300794">
      <w:bodyDiv w:val="1"/>
      <w:marLeft w:val="0"/>
      <w:marRight w:val="0"/>
      <w:marTop w:val="0"/>
      <w:marBottom w:val="0"/>
      <w:divBdr>
        <w:top w:val="none" w:sz="0" w:space="0" w:color="auto"/>
        <w:left w:val="none" w:sz="0" w:space="0" w:color="auto"/>
        <w:bottom w:val="none" w:sz="0" w:space="0" w:color="auto"/>
        <w:right w:val="none" w:sz="0" w:space="0" w:color="auto"/>
      </w:divBdr>
    </w:div>
    <w:div w:id="875309704">
      <w:bodyDiv w:val="1"/>
      <w:marLeft w:val="0"/>
      <w:marRight w:val="0"/>
      <w:marTop w:val="0"/>
      <w:marBottom w:val="0"/>
      <w:divBdr>
        <w:top w:val="none" w:sz="0" w:space="0" w:color="auto"/>
        <w:left w:val="none" w:sz="0" w:space="0" w:color="auto"/>
        <w:bottom w:val="none" w:sz="0" w:space="0" w:color="auto"/>
        <w:right w:val="none" w:sz="0" w:space="0" w:color="auto"/>
      </w:divBdr>
    </w:div>
    <w:div w:id="884635841">
      <w:bodyDiv w:val="1"/>
      <w:marLeft w:val="0"/>
      <w:marRight w:val="0"/>
      <w:marTop w:val="0"/>
      <w:marBottom w:val="0"/>
      <w:divBdr>
        <w:top w:val="none" w:sz="0" w:space="0" w:color="auto"/>
        <w:left w:val="none" w:sz="0" w:space="0" w:color="auto"/>
        <w:bottom w:val="none" w:sz="0" w:space="0" w:color="auto"/>
        <w:right w:val="none" w:sz="0" w:space="0" w:color="auto"/>
      </w:divBdr>
    </w:div>
    <w:div w:id="1316185419">
      <w:bodyDiv w:val="1"/>
      <w:marLeft w:val="0"/>
      <w:marRight w:val="0"/>
      <w:marTop w:val="0"/>
      <w:marBottom w:val="0"/>
      <w:divBdr>
        <w:top w:val="none" w:sz="0" w:space="0" w:color="auto"/>
        <w:left w:val="none" w:sz="0" w:space="0" w:color="auto"/>
        <w:bottom w:val="none" w:sz="0" w:space="0" w:color="auto"/>
        <w:right w:val="none" w:sz="0" w:space="0" w:color="auto"/>
      </w:divBdr>
    </w:div>
    <w:div w:id="1487699562">
      <w:bodyDiv w:val="1"/>
      <w:marLeft w:val="0"/>
      <w:marRight w:val="0"/>
      <w:marTop w:val="0"/>
      <w:marBottom w:val="0"/>
      <w:divBdr>
        <w:top w:val="none" w:sz="0" w:space="0" w:color="auto"/>
        <w:left w:val="none" w:sz="0" w:space="0" w:color="auto"/>
        <w:bottom w:val="none" w:sz="0" w:space="0" w:color="auto"/>
        <w:right w:val="none" w:sz="0" w:space="0" w:color="auto"/>
      </w:divBdr>
    </w:div>
    <w:div w:id="1616868871">
      <w:bodyDiv w:val="1"/>
      <w:marLeft w:val="0"/>
      <w:marRight w:val="0"/>
      <w:marTop w:val="0"/>
      <w:marBottom w:val="0"/>
      <w:divBdr>
        <w:top w:val="none" w:sz="0" w:space="0" w:color="auto"/>
        <w:left w:val="none" w:sz="0" w:space="0" w:color="auto"/>
        <w:bottom w:val="none" w:sz="0" w:space="0" w:color="auto"/>
        <w:right w:val="none" w:sz="0" w:space="0" w:color="auto"/>
      </w:divBdr>
    </w:div>
    <w:div w:id="1738359282">
      <w:bodyDiv w:val="1"/>
      <w:marLeft w:val="0"/>
      <w:marRight w:val="0"/>
      <w:marTop w:val="0"/>
      <w:marBottom w:val="0"/>
      <w:divBdr>
        <w:top w:val="none" w:sz="0" w:space="0" w:color="auto"/>
        <w:left w:val="none" w:sz="0" w:space="0" w:color="auto"/>
        <w:bottom w:val="none" w:sz="0" w:space="0" w:color="auto"/>
        <w:right w:val="none" w:sz="0" w:space="0" w:color="auto"/>
      </w:divBdr>
    </w:div>
    <w:div w:id="1756902816">
      <w:bodyDiv w:val="1"/>
      <w:marLeft w:val="0"/>
      <w:marRight w:val="0"/>
      <w:marTop w:val="0"/>
      <w:marBottom w:val="0"/>
      <w:divBdr>
        <w:top w:val="none" w:sz="0" w:space="0" w:color="auto"/>
        <w:left w:val="none" w:sz="0" w:space="0" w:color="auto"/>
        <w:bottom w:val="none" w:sz="0" w:space="0" w:color="auto"/>
        <w:right w:val="none" w:sz="0" w:space="0" w:color="auto"/>
      </w:divBdr>
    </w:div>
    <w:div w:id="1945990796">
      <w:bodyDiv w:val="1"/>
      <w:marLeft w:val="0"/>
      <w:marRight w:val="0"/>
      <w:marTop w:val="0"/>
      <w:marBottom w:val="0"/>
      <w:divBdr>
        <w:top w:val="none" w:sz="0" w:space="0" w:color="auto"/>
        <w:left w:val="none" w:sz="0" w:space="0" w:color="auto"/>
        <w:bottom w:val="none" w:sz="0" w:space="0" w:color="auto"/>
        <w:right w:val="none" w:sz="0" w:space="0" w:color="auto"/>
      </w:divBdr>
    </w:div>
    <w:div w:id="2066023349">
      <w:bodyDiv w:val="1"/>
      <w:marLeft w:val="0"/>
      <w:marRight w:val="0"/>
      <w:marTop w:val="0"/>
      <w:marBottom w:val="0"/>
      <w:divBdr>
        <w:top w:val="none" w:sz="0" w:space="0" w:color="auto"/>
        <w:left w:val="none" w:sz="0" w:space="0" w:color="auto"/>
        <w:bottom w:val="none" w:sz="0" w:space="0" w:color="auto"/>
        <w:right w:val="none" w:sz="0" w:space="0" w:color="auto"/>
      </w:divBdr>
    </w:div>
    <w:div w:id="207804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ejournal.iaifa.ac.id/index.php/" TargetMode="Externa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hyperlink" Target="https://ejournal.iaifa.ac.id/index.php/dirasah" TargetMode="External"/><Relationship Id="rId1" Type="http://schemas.openxmlformats.org/officeDocument/2006/relationships/image" Target="media/image7.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7B4C091-18CC-44D6-A8B6-0EE6B108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cp:lastPrinted>2020-08-24T04:15:00Z</cp:lastPrinted>
  <dcterms:created xsi:type="dcterms:W3CDTF">2021-12-30T13:43:00Z</dcterms:created>
  <dcterms:modified xsi:type="dcterms:W3CDTF">2021-12-30T13:53:00Z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fd9b04d1-5541-3234-bafc-ecf86edb6a5e</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17th edition (note)</vt:lpwstr>
  </property>
  <property fmtid="{D5CDD505-2E9C-101B-9397-08002B2CF9AE}" pid="19" name="Mendeley Recent Style Id 7_1">
    <vt:lpwstr>http://www.zotero.org/styles/harvard-cite-them-right</vt:lpwstr>
  </property>
  <property fmtid="{D5CDD505-2E9C-101B-9397-08002B2CF9AE}" pid="20" name="Mendeley Recent Style Name 7_1">
    <vt:lpwstr>Cite Them Right 10th edition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